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4D5B4" w14:textId="77777777" w:rsidR="00C70006" w:rsidRDefault="00C70006" w:rsidP="00C70006">
      <w:pPr>
        <w:numPr>
          <w:ilvl w:val="0"/>
          <w:numId w:val="0"/>
        </w:numPr>
        <w:spacing w:before="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D1B2EE9" wp14:editId="36E370E5">
            <wp:simplePos x="0" y="0"/>
            <wp:positionH relativeFrom="column">
              <wp:posOffset>3810</wp:posOffset>
            </wp:positionH>
            <wp:positionV relativeFrom="paragraph">
              <wp:posOffset>-257810</wp:posOffset>
            </wp:positionV>
            <wp:extent cx="2176145" cy="12858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T_LOGO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7045A" w14:textId="77777777" w:rsidR="00C70006" w:rsidRPr="00C465E2" w:rsidRDefault="00C70006" w:rsidP="00C70006">
      <w:pPr>
        <w:numPr>
          <w:ilvl w:val="0"/>
          <w:numId w:val="0"/>
        </w:numPr>
        <w:spacing w:before="0"/>
        <w:rPr>
          <w:rFonts w:ascii="Arial" w:hAnsi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65E2">
        <w:rPr>
          <w:rFonts w:ascii="Arial" w:hAnsi="Arial"/>
          <w:sz w:val="72"/>
        </w:rPr>
        <w:t>ROLE PROFILE</w:t>
      </w:r>
    </w:p>
    <w:p w14:paraId="64CEBFBE" w14:textId="1E214DB6" w:rsidR="006613E7" w:rsidRDefault="00404664" w:rsidP="00114B4D">
      <w:pPr>
        <w:pStyle w:val="Documenttitlesubtitle"/>
        <w:numPr>
          <w:ilvl w:val="0"/>
          <w:numId w:val="0"/>
        </w:numPr>
        <w:tabs>
          <w:tab w:val="left" w:pos="2595"/>
          <w:tab w:val="left" w:pos="3540"/>
        </w:tabs>
      </w:pPr>
      <w:r>
        <w:tab/>
      </w:r>
      <w:r w:rsidR="00114B4D">
        <w:tab/>
      </w:r>
    </w:p>
    <w:p w14:paraId="6A9ED987" w14:textId="77777777" w:rsidR="005274B6" w:rsidRDefault="005274B6" w:rsidP="00BA71A7">
      <w:pPr>
        <w:spacing w:before="0"/>
      </w:pPr>
    </w:p>
    <w:tbl>
      <w:tblPr>
        <w:tblW w:w="97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val="01E0" w:firstRow="1" w:lastRow="1" w:firstColumn="1" w:lastColumn="1" w:noHBand="0" w:noVBand="0"/>
      </w:tblPr>
      <w:tblGrid>
        <w:gridCol w:w="1985"/>
        <w:gridCol w:w="2835"/>
        <w:gridCol w:w="1660"/>
        <w:gridCol w:w="3240"/>
      </w:tblGrid>
      <w:tr w:rsidR="005274B6" w:rsidRPr="00C465E2" w14:paraId="44856459" w14:textId="77777777" w:rsidTr="00E1084A">
        <w:trPr>
          <w:trHeight w:val="42"/>
        </w:trPr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000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BF365" w14:textId="77777777" w:rsidR="005274B6" w:rsidRPr="00C465E2" w:rsidRDefault="005274B6" w:rsidP="00410307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Role Profile</w:t>
            </w:r>
          </w:p>
        </w:tc>
      </w:tr>
      <w:tr w:rsidR="00A23135" w:rsidRPr="00C465E2" w14:paraId="750FBC3E" w14:textId="77777777" w:rsidTr="00E1084A">
        <w:trPr>
          <w:trHeight w:val="23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79182" w14:textId="77777777" w:rsidR="00A23135" w:rsidRPr="00C465E2" w:rsidRDefault="00A23135" w:rsidP="00410307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Job Title</w:t>
            </w:r>
          </w:p>
        </w:tc>
        <w:tc>
          <w:tcPr>
            <w:tcW w:w="773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36612" w14:textId="60A1F97F" w:rsidR="005405D4" w:rsidRPr="00C465E2" w:rsidRDefault="00A77F33" w:rsidP="00410307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 w:rsidRPr="0088781E">
              <w:rPr>
                <w:rFonts w:ascii="Arial" w:hAnsi="Arial"/>
                <w:sz w:val="22"/>
                <w:szCs w:val="22"/>
              </w:rPr>
              <w:t>HR</w:t>
            </w:r>
            <w:r w:rsidR="000B13E4">
              <w:rPr>
                <w:rFonts w:ascii="Arial" w:hAnsi="Arial"/>
                <w:sz w:val="22"/>
                <w:szCs w:val="22"/>
              </w:rPr>
              <w:t>/Payroll</w:t>
            </w:r>
            <w:r w:rsidRPr="0088781E">
              <w:rPr>
                <w:rFonts w:ascii="Arial" w:hAnsi="Arial"/>
                <w:sz w:val="22"/>
                <w:szCs w:val="22"/>
              </w:rPr>
              <w:t xml:space="preserve"> </w:t>
            </w:r>
            <w:r w:rsidR="00185728">
              <w:rPr>
                <w:rFonts w:ascii="Arial" w:hAnsi="Arial"/>
                <w:sz w:val="22"/>
                <w:szCs w:val="22"/>
              </w:rPr>
              <w:t xml:space="preserve">System </w:t>
            </w:r>
            <w:r w:rsidR="00BD7E6E">
              <w:rPr>
                <w:rFonts w:ascii="Arial" w:hAnsi="Arial"/>
                <w:sz w:val="22"/>
                <w:szCs w:val="22"/>
              </w:rPr>
              <w:t>Implementation</w:t>
            </w:r>
            <w:r w:rsidR="002805B6">
              <w:rPr>
                <w:rFonts w:ascii="Arial" w:hAnsi="Arial"/>
                <w:sz w:val="22"/>
                <w:szCs w:val="22"/>
              </w:rPr>
              <w:t xml:space="preserve"> Support</w:t>
            </w:r>
          </w:p>
        </w:tc>
      </w:tr>
      <w:tr w:rsidR="00CA61E8" w:rsidRPr="00C465E2" w14:paraId="0DDCCFFC" w14:textId="77777777" w:rsidTr="00E1084A">
        <w:trPr>
          <w:trHeight w:val="23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59287" w14:textId="586E499C" w:rsidR="00CA61E8" w:rsidRPr="00C465E2" w:rsidRDefault="00CA61E8" w:rsidP="00410307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Department </w:t>
            </w:r>
          </w:p>
        </w:tc>
        <w:tc>
          <w:tcPr>
            <w:tcW w:w="773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03BA4" w14:textId="40C26E1F" w:rsidR="00CA61E8" w:rsidRPr="00C465E2" w:rsidRDefault="000B13E4" w:rsidP="00410307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Project WRP0004701</w:t>
            </w:r>
            <w:r w:rsidR="003612DE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57738E" w:rsidRPr="00C465E2" w14:paraId="74EA3541" w14:textId="77777777" w:rsidTr="00E1084A">
        <w:trPr>
          <w:trHeight w:val="23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4F209" w14:textId="3D815CD1" w:rsidR="0057738E" w:rsidRPr="00C465E2" w:rsidRDefault="0057738E" w:rsidP="00410307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 xml:space="preserve">Reports to </w:t>
            </w:r>
          </w:p>
        </w:tc>
        <w:tc>
          <w:tcPr>
            <w:tcW w:w="773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39F7C" w14:textId="29831463" w:rsidR="0057738E" w:rsidRPr="00C847BB" w:rsidRDefault="00C847BB" w:rsidP="00C847BB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HCM Programme Manager </w:t>
            </w:r>
          </w:p>
        </w:tc>
      </w:tr>
      <w:tr w:rsidR="00091944" w:rsidRPr="00C465E2" w14:paraId="608B1697" w14:textId="77777777" w:rsidTr="00E1084A">
        <w:trPr>
          <w:trHeight w:val="284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56A43" w14:textId="64ACEC2D" w:rsidR="00091944" w:rsidRPr="00C465E2" w:rsidRDefault="00091944" w:rsidP="00091944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Location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A7C6E" w14:textId="4FA1A9AB" w:rsidR="00091944" w:rsidRPr="00C465E2" w:rsidRDefault="000419EF" w:rsidP="00091944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Hybrid/</w:t>
            </w:r>
            <w:r w:rsidR="00185728">
              <w:rPr>
                <w:rFonts w:ascii="Arial" w:hAnsi="Arial"/>
                <w:sz w:val="22"/>
                <w:szCs w:val="22"/>
              </w:rPr>
              <w:t xml:space="preserve">Building 2, Derriford Business Park, Plymouth </w:t>
            </w:r>
          </w:p>
        </w:tc>
        <w:tc>
          <w:tcPr>
            <w:tcW w:w="16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47DFA" w14:textId="5D325CC9" w:rsidR="00091944" w:rsidRPr="00C465E2" w:rsidRDefault="00091944" w:rsidP="00091944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Shift Pattern</w:t>
            </w:r>
          </w:p>
        </w:tc>
        <w:tc>
          <w:tcPr>
            <w:tcW w:w="32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19699" w14:textId="20B0B9A4" w:rsidR="00091944" w:rsidRPr="00C465E2" w:rsidRDefault="00091944" w:rsidP="00091944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Office hours as per company terms and conditions</w:t>
            </w:r>
          </w:p>
        </w:tc>
      </w:tr>
    </w:tbl>
    <w:p w14:paraId="5A5BFFE1" w14:textId="77777777" w:rsidR="005274B6" w:rsidRPr="00C465E2" w:rsidRDefault="005274B6" w:rsidP="005274B6">
      <w:pPr>
        <w:spacing w:before="0"/>
        <w:rPr>
          <w:rFonts w:ascii="Arial" w:hAnsi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649"/>
      </w:tblGrid>
      <w:tr w:rsidR="005274B6" w:rsidRPr="00454734" w14:paraId="13352D1D" w14:textId="77777777" w:rsidTr="009578AB">
        <w:tc>
          <w:tcPr>
            <w:tcW w:w="18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9CC12" w14:textId="77777777" w:rsidR="005274B6" w:rsidRPr="00454734" w:rsidRDefault="005274B6" w:rsidP="00557D7A">
            <w:pPr>
              <w:pStyle w:val="NoSpacing"/>
              <w:rPr>
                <w:rFonts w:ascii="Arial" w:hAnsi="Arial"/>
                <w:b/>
                <w:sz w:val="22"/>
                <w:szCs w:val="22"/>
              </w:rPr>
            </w:pPr>
            <w:r w:rsidRPr="00454734">
              <w:rPr>
                <w:rFonts w:ascii="Arial" w:hAnsi="Arial"/>
                <w:b/>
                <w:sz w:val="22"/>
                <w:szCs w:val="22"/>
              </w:rPr>
              <w:t>Job Purpose</w:t>
            </w:r>
          </w:p>
          <w:p w14:paraId="16745027" w14:textId="082DEA7F" w:rsidR="002B5964" w:rsidRPr="00454734" w:rsidRDefault="002B5964" w:rsidP="00557D7A">
            <w:pPr>
              <w:pStyle w:val="NoSpacing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49" w:type="dxa"/>
            <w:shd w:val="clear" w:color="auto" w:fill="auto"/>
          </w:tcPr>
          <w:p w14:paraId="658750D7" w14:textId="2652EB25" w:rsidR="00FF2981" w:rsidRPr="00454734" w:rsidRDefault="009578AB" w:rsidP="009A1557">
            <w:pPr>
              <w:pStyle w:val="NoSpacing"/>
              <w:spacing w:after="1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 </w:t>
            </w:r>
            <w:r w:rsidR="00CB300F">
              <w:rPr>
                <w:rFonts w:ascii="Arial" w:hAnsi="Arial"/>
                <w:sz w:val="22"/>
                <w:szCs w:val="22"/>
              </w:rPr>
              <w:t>6</w:t>
            </w:r>
            <w:r w:rsidR="000F3B0F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 xml:space="preserve">month fixed-term role </w:t>
            </w:r>
            <w:r w:rsidR="000F3B0F">
              <w:rPr>
                <w:rFonts w:ascii="Arial" w:hAnsi="Arial"/>
                <w:sz w:val="22"/>
                <w:szCs w:val="22"/>
              </w:rPr>
              <w:t xml:space="preserve">will be part of a project team that will </w:t>
            </w:r>
            <w:r>
              <w:rPr>
                <w:rFonts w:ascii="Arial" w:hAnsi="Arial"/>
                <w:sz w:val="22"/>
                <w:szCs w:val="22"/>
              </w:rPr>
              <w:t>support the successful implementation of a new HR and Payroll Syste</w:t>
            </w:r>
            <w:r w:rsidR="000F3B0F">
              <w:rPr>
                <w:rFonts w:ascii="Arial" w:hAnsi="Arial"/>
                <w:sz w:val="22"/>
                <w:szCs w:val="22"/>
              </w:rPr>
              <w:t xml:space="preserve">m at Delt that will service both Delt and our partner organisations. </w:t>
            </w:r>
          </w:p>
        </w:tc>
      </w:tr>
      <w:tr w:rsidR="005274B6" w:rsidRPr="00454734" w14:paraId="0BD17A52" w14:textId="77777777" w:rsidTr="009578AB">
        <w:tc>
          <w:tcPr>
            <w:tcW w:w="18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57F97" w14:textId="5F1AC51C" w:rsidR="005274B6" w:rsidRPr="00454734" w:rsidRDefault="009578AB" w:rsidP="00557D7A">
            <w:pPr>
              <w:pStyle w:val="NoSpacing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Key </w:t>
            </w:r>
            <w:r w:rsidR="005B6B0D" w:rsidRPr="00454734">
              <w:rPr>
                <w:rFonts w:ascii="Arial" w:hAnsi="Arial"/>
                <w:b/>
                <w:sz w:val="22"/>
                <w:szCs w:val="22"/>
              </w:rPr>
              <w:t>Competencies and Output</w:t>
            </w:r>
            <w:r w:rsidR="009A1557">
              <w:rPr>
                <w:rFonts w:ascii="Arial" w:hAnsi="Arial"/>
                <w:b/>
                <w:sz w:val="22"/>
                <w:szCs w:val="22"/>
              </w:rPr>
              <w:t>s</w:t>
            </w:r>
          </w:p>
        </w:tc>
        <w:tc>
          <w:tcPr>
            <w:tcW w:w="7649" w:type="dxa"/>
            <w:shd w:val="clear" w:color="auto" w:fill="auto"/>
          </w:tcPr>
          <w:p w14:paraId="45E7BE8B" w14:textId="73B16585" w:rsidR="00DE5367" w:rsidRPr="003F1DF5" w:rsidRDefault="00DE5367" w:rsidP="009A1557">
            <w:pPr>
              <w:numPr>
                <w:ilvl w:val="0"/>
                <w:numId w:val="0"/>
              </w:numPr>
              <w:spacing w:before="100" w:beforeAutospacing="1" w:after="160"/>
              <w:rPr>
                <w:rFonts w:ascii="Arial" w:hAnsi="Arial"/>
                <w:sz w:val="22"/>
                <w:szCs w:val="22"/>
                <w:lang w:eastAsia="en-GB"/>
              </w:rPr>
            </w:pPr>
            <w:r w:rsidRPr="003F1DF5">
              <w:rPr>
                <w:rFonts w:ascii="Arial" w:hAnsi="Arial"/>
                <w:sz w:val="22"/>
                <w:szCs w:val="22"/>
                <w:lang w:eastAsia="en-GB"/>
              </w:rPr>
              <w:t>Support</w:t>
            </w:r>
            <w:r w:rsidR="000F3B0F" w:rsidRPr="000F3B0F">
              <w:rPr>
                <w:rFonts w:ascii="Arial" w:hAnsi="Arial"/>
                <w:sz w:val="22"/>
                <w:szCs w:val="22"/>
                <w:lang w:eastAsia="en-GB"/>
              </w:rPr>
              <w:t>s</w:t>
            </w:r>
            <w:r w:rsidRPr="003F1DF5">
              <w:rPr>
                <w:rFonts w:ascii="Arial" w:hAnsi="Arial"/>
                <w:sz w:val="22"/>
                <w:szCs w:val="22"/>
                <w:lang w:eastAsia="en-GB"/>
              </w:rPr>
              <w:t xml:space="preserve"> the </w:t>
            </w:r>
            <w:r w:rsidR="007D2CA3">
              <w:rPr>
                <w:rFonts w:ascii="Arial" w:hAnsi="Arial"/>
                <w:sz w:val="22"/>
                <w:szCs w:val="22"/>
                <w:lang w:eastAsia="en-GB"/>
              </w:rPr>
              <w:t xml:space="preserve">HCM Programme </w:t>
            </w:r>
            <w:r w:rsidR="000E2B3E">
              <w:rPr>
                <w:rFonts w:ascii="Arial" w:hAnsi="Arial"/>
                <w:sz w:val="22"/>
                <w:szCs w:val="22"/>
                <w:lang w:eastAsia="en-GB"/>
              </w:rPr>
              <w:t xml:space="preserve">team </w:t>
            </w:r>
            <w:r w:rsidRPr="003F1DF5">
              <w:rPr>
                <w:rFonts w:ascii="Arial" w:hAnsi="Arial"/>
                <w:sz w:val="22"/>
                <w:szCs w:val="22"/>
                <w:lang w:eastAsia="en-GB"/>
              </w:rPr>
              <w:t>with the implementation of the project plan, process mapping and system testing</w:t>
            </w:r>
          </w:p>
          <w:p w14:paraId="36BFC9EE" w14:textId="10ED60E2" w:rsidR="000F3B0F" w:rsidRDefault="001D6721" w:rsidP="009A1557">
            <w:pPr>
              <w:numPr>
                <w:ilvl w:val="0"/>
                <w:numId w:val="0"/>
              </w:numPr>
              <w:spacing w:before="100" w:beforeAutospacing="1" w:after="160"/>
              <w:rPr>
                <w:rFonts w:ascii="Arial" w:hAnsi="Arial"/>
                <w:sz w:val="22"/>
                <w:szCs w:val="22"/>
                <w:lang w:eastAsia="en-GB"/>
              </w:rPr>
            </w:pPr>
            <w:r>
              <w:rPr>
                <w:rFonts w:ascii="Arial" w:hAnsi="Arial"/>
                <w:sz w:val="22"/>
                <w:szCs w:val="22"/>
                <w:lang w:eastAsia="en-GB"/>
              </w:rPr>
              <w:t xml:space="preserve">Supporting </w:t>
            </w:r>
            <w:r w:rsidR="0078174C">
              <w:rPr>
                <w:rFonts w:ascii="Arial" w:hAnsi="Arial"/>
                <w:sz w:val="22"/>
                <w:szCs w:val="22"/>
                <w:lang w:eastAsia="en-GB"/>
              </w:rPr>
              <w:t xml:space="preserve">Payroll </w:t>
            </w:r>
            <w:r w:rsidR="006F1D2D">
              <w:rPr>
                <w:rFonts w:ascii="Arial" w:hAnsi="Arial"/>
                <w:sz w:val="22"/>
                <w:szCs w:val="22"/>
                <w:lang w:eastAsia="en-GB"/>
              </w:rPr>
              <w:t>testing</w:t>
            </w:r>
            <w:r w:rsidR="0078174C">
              <w:rPr>
                <w:rFonts w:ascii="Arial" w:hAnsi="Arial"/>
                <w:sz w:val="22"/>
                <w:szCs w:val="22"/>
                <w:lang w:eastAsia="en-GB"/>
              </w:rPr>
              <w:t xml:space="preserve"> throughout Parallel Running with daily </w:t>
            </w:r>
            <w:r w:rsidR="005711EE">
              <w:rPr>
                <w:rFonts w:ascii="Arial" w:hAnsi="Arial"/>
                <w:sz w:val="22"/>
                <w:szCs w:val="22"/>
                <w:lang w:eastAsia="en-GB"/>
              </w:rPr>
              <w:t xml:space="preserve">report </w:t>
            </w:r>
            <w:r w:rsidR="00ED73ED">
              <w:rPr>
                <w:rFonts w:ascii="Arial" w:hAnsi="Arial"/>
                <w:sz w:val="22"/>
                <w:szCs w:val="22"/>
                <w:lang w:eastAsia="en-GB"/>
              </w:rPr>
              <w:t>extraction</w:t>
            </w:r>
            <w:r w:rsidR="005472AC">
              <w:rPr>
                <w:rFonts w:ascii="Arial" w:hAnsi="Arial"/>
                <w:sz w:val="22"/>
                <w:szCs w:val="22"/>
                <w:lang w:eastAsia="en-GB"/>
              </w:rPr>
              <w:t xml:space="preserve"> and</w:t>
            </w:r>
            <w:r w:rsidR="00ED73ED">
              <w:rPr>
                <w:rFonts w:ascii="Arial" w:hAnsi="Arial"/>
                <w:sz w:val="22"/>
                <w:szCs w:val="22"/>
                <w:lang w:eastAsia="en-GB"/>
              </w:rPr>
              <w:t xml:space="preserve"> quality assurance. </w:t>
            </w:r>
          </w:p>
          <w:p w14:paraId="2829BB47" w14:textId="7E215E32" w:rsidR="000F3B0F" w:rsidRDefault="00114882" w:rsidP="009A1557">
            <w:pPr>
              <w:pStyle w:val="NoSpacing"/>
              <w:spacing w:after="1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Performs User Acceptance Testing </w:t>
            </w:r>
            <w:r w:rsidR="00951B67">
              <w:rPr>
                <w:rFonts w:ascii="Arial" w:hAnsi="Arial"/>
                <w:sz w:val="22"/>
                <w:szCs w:val="22"/>
              </w:rPr>
              <w:t xml:space="preserve">from the perspective of an End User </w:t>
            </w:r>
            <w:r>
              <w:rPr>
                <w:rFonts w:ascii="Arial" w:hAnsi="Arial"/>
                <w:sz w:val="22"/>
                <w:szCs w:val="22"/>
              </w:rPr>
              <w:t xml:space="preserve">to support </w:t>
            </w:r>
            <w:r w:rsidR="00951B67">
              <w:rPr>
                <w:rFonts w:ascii="Arial" w:hAnsi="Arial"/>
                <w:sz w:val="22"/>
                <w:szCs w:val="22"/>
              </w:rPr>
              <w:t xml:space="preserve">HR and Payroll colleagues with end-to-end process testing. </w:t>
            </w:r>
          </w:p>
          <w:p w14:paraId="1D2CAE38" w14:textId="51082CD3" w:rsidR="00427EA4" w:rsidRDefault="003612DE" w:rsidP="009A155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160"/>
              <w:rPr>
                <w:rFonts w:ascii="Arial" w:hAnsi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>Produces, r</w:t>
            </w:r>
            <w:r w:rsidR="000F3B0F" w:rsidRPr="0046236E"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 xml:space="preserve">eviews and update procedures when necessary </w:t>
            </w:r>
            <w:r w:rsidR="00B74716"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>and</w:t>
            </w:r>
            <w:r w:rsidR="000F3B0F" w:rsidRPr="0046236E"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 xml:space="preserve"> keep technical documentation accurate and current. </w:t>
            </w:r>
          </w:p>
          <w:p w14:paraId="660A809E" w14:textId="325245ED" w:rsidR="0026783E" w:rsidRPr="009A1557" w:rsidRDefault="00B74716" w:rsidP="009A155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160"/>
              <w:rPr>
                <w:rFonts w:ascii="Arial" w:hAnsi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>Participate in</w:t>
            </w:r>
            <w:r w:rsidR="00AA03ED"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 xml:space="preserve"> full system </w:t>
            </w:r>
            <w:r w:rsidR="0026783E"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>UAT</w:t>
            </w:r>
            <w:r w:rsidR="00A04B0D"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 xml:space="preserve"> for Phase 1 and for Phase 2 modules including </w:t>
            </w:r>
            <w:r w:rsidR="0026783E"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>Recruitment and Onboarding/Performance Reviews</w:t>
            </w:r>
            <w:r w:rsidR="00B73726"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>/Management, Learning and Development</w:t>
            </w:r>
            <w:r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 xml:space="preserve"> Modules</w:t>
            </w:r>
            <w:r w:rsidR="00A04B0D"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>. S</w:t>
            </w:r>
            <w:r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 xml:space="preserve">upport </w:t>
            </w:r>
            <w:r w:rsidR="00A04B0D"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>team with c</w:t>
            </w:r>
            <w:r w:rsidR="00AA03ED"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>ustomer-specific UAT testing for TFT</w:t>
            </w:r>
            <w:r w:rsidR="00A04B0D"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 xml:space="preserve"> and others, as required</w:t>
            </w:r>
            <w:r w:rsidR="00AA03ED">
              <w:rPr>
                <w:rFonts w:ascii="Arial" w:hAnsi="Arial"/>
                <w:color w:val="000000"/>
                <w:sz w:val="22"/>
                <w:szCs w:val="22"/>
                <w:lang w:eastAsia="en-GB"/>
              </w:rPr>
              <w:t xml:space="preserve">. </w:t>
            </w:r>
          </w:p>
          <w:p w14:paraId="2C01C5D9" w14:textId="4C056CD3" w:rsidR="00F52D30" w:rsidRPr="009A1557" w:rsidRDefault="00F52D30" w:rsidP="009A155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160"/>
              <w:rPr>
                <w:rFonts w:ascii="Arial" w:hAnsi="Arial"/>
                <w:sz w:val="22"/>
                <w:szCs w:val="22"/>
              </w:rPr>
            </w:pPr>
            <w:r w:rsidRPr="008946AC">
              <w:rPr>
                <w:rFonts w:ascii="Arial" w:hAnsi="Arial"/>
                <w:sz w:val="22"/>
                <w:szCs w:val="22"/>
              </w:rPr>
              <w:t>To maintain the professional standards of customer focused service which include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946AC">
              <w:rPr>
                <w:rFonts w:ascii="Arial" w:hAnsi="Arial"/>
                <w:sz w:val="22"/>
                <w:szCs w:val="22"/>
              </w:rPr>
              <w:t xml:space="preserve"> maintaining confidentiality of information and ensuring compliance with regulations relating to the access, security and processing of personal data</w:t>
            </w:r>
            <w:r w:rsidRPr="00F47DED">
              <w:rPr>
                <w:rFonts w:ascii="Arial" w:hAnsi="Arial"/>
                <w:sz w:val="22"/>
                <w:szCs w:val="22"/>
              </w:rPr>
              <w:t>.</w:t>
            </w:r>
          </w:p>
          <w:p w14:paraId="710C9C34" w14:textId="072CC8F3" w:rsidR="0046236E" w:rsidRPr="009A1557" w:rsidRDefault="009578AB" w:rsidP="009A155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160"/>
              <w:rPr>
                <w:rFonts w:ascii="Arial" w:hAnsi="Arial"/>
                <w:color w:val="000000"/>
                <w:sz w:val="22"/>
                <w:szCs w:val="22"/>
                <w:lang w:eastAsia="en-GB"/>
              </w:rPr>
            </w:pPr>
            <w:r w:rsidRPr="00F058D7">
              <w:rPr>
                <w:rFonts w:ascii="Arial" w:hAnsi="Arial"/>
                <w:sz w:val="22"/>
                <w:szCs w:val="22"/>
              </w:rPr>
              <w:t>The accountabilities listed here are not an exhaustive list. The post holder will be required to work in any area of the business and deliver ad-hoc duties as and when directed</w:t>
            </w:r>
          </w:p>
        </w:tc>
      </w:tr>
      <w:tr w:rsidR="005274B6" w:rsidRPr="00454734" w14:paraId="50E34BEB" w14:textId="77777777" w:rsidTr="00436D82">
        <w:tc>
          <w:tcPr>
            <w:tcW w:w="18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94FC3" w14:textId="77777777" w:rsidR="005274B6" w:rsidRPr="00454734" w:rsidRDefault="005274B6" w:rsidP="00557D7A">
            <w:pPr>
              <w:pStyle w:val="NoSpacing"/>
              <w:rPr>
                <w:rFonts w:ascii="Arial" w:hAnsi="Arial"/>
                <w:b/>
                <w:sz w:val="22"/>
                <w:szCs w:val="22"/>
              </w:rPr>
            </w:pPr>
            <w:r w:rsidRPr="00454734">
              <w:rPr>
                <w:rFonts w:ascii="Arial" w:hAnsi="Arial"/>
                <w:b/>
                <w:sz w:val="22"/>
                <w:szCs w:val="22"/>
              </w:rPr>
              <w:t>Experience, Knowledge</w:t>
            </w:r>
            <w:r w:rsidR="00CD18DF" w:rsidRPr="00454734">
              <w:rPr>
                <w:rFonts w:ascii="Arial" w:hAnsi="Arial"/>
                <w:b/>
                <w:sz w:val="22"/>
                <w:szCs w:val="22"/>
              </w:rPr>
              <w:t xml:space="preserve">, Skills </w:t>
            </w:r>
            <w:r w:rsidRPr="00454734">
              <w:rPr>
                <w:rFonts w:ascii="Arial" w:hAnsi="Arial"/>
                <w:b/>
                <w:sz w:val="22"/>
                <w:szCs w:val="22"/>
              </w:rPr>
              <w:t>and Qualifications</w:t>
            </w:r>
          </w:p>
        </w:tc>
        <w:tc>
          <w:tcPr>
            <w:tcW w:w="7649" w:type="dxa"/>
            <w:shd w:val="clear" w:color="auto" w:fill="auto"/>
          </w:tcPr>
          <w:p w14:paraId="40D9ED84" w14:textId="0FFA794C" w:rsidR="009A1557" w:rsidRDefault="00DE5367" w:rsidP="009A1557">
            <w:pPr>
              <w:numPr>
                <w:ilvl w:val="0"/>
                <w:numId w:val="0"/>
              </w:numPr>
              <w:spacing w:before="0" w:after="160"/>
              <w:rPr>
                <w:rFonts w:ascii="Arial" w:hAnsi="Arial"/>
                <w:sz w:val="22"/>
                <w:szCs w:val="22"/>
                <w:lang w:eastAsia="en-GB"/>
              </w:rPr>
            </w:pPr>
            <w:r w:rsidRPr="00E44F5D">
              <w:rPr>
                <w:rFonts w:ascii="Arial" w:hAnsi="Arial"/>
                <w:sz w:val="22"/>
                <w:szCs w:val="22"/>
                <w:lang w:eastAsia="en-GB"/>
              </w:rPr>
              <w:t xml:space="preserve">Experience of working with </w:t>
            </w:r>
            <w:r w:rsidR="00674170">
              <w:rPr>
                <w:rFonts w:ascii="Arial" w:hAnsi="Arial"/>
                <w:sz w:val="22"/>
                <w:szCs w:val="22"/>
                <w:lang w:eastAsia="en-GB"/>
              </w:rPr>
              <w:t xml:space="preserve">IT </w:t>
            </w:r>
            <w:r w:rsidRPr="00E44F5D">
              <w:rPr>
                <w:rFonts w:ascii="Arial" w:hAnsi="Arial"/>
                <w:sz w:val="22"/>
                <w:szCs w:val="22"/>
                <w:lang w:eastAsia="en-GB"/>
              </w:rPr>
              <w:t>system</w:t>
            </w:r>
            <w:r w:rsidR="00674170">
              <w:rPr>
                <w:rFonts w:ascii="Arial" w:hAnsi="Arial"/>
                <w:sz w:val="22"/>
                <w:szCs w:val="22"/>
                <w:lang w:eastAsia="en-GB"/>
              </w:rPr>
              <w:t>s</w:t>
            </w:r>
            <w:r w:rsidRPr="00E44F5D">
              <w:rPr>
                <w:rFonts w:ascii="Arial" w:hAnsi="Arial"/>
                <w:sz w:val="22"/>
                <w:szCs w:val="22"/>
                <w:lang w:eastAsia="en-GB"/>
              </w:rPr>
              <w:t>, ideally supporting an implementation programme</w:t>
            </w:r>
          </w:p>
          <w:p w14:paraId="44D8B441" w14:textId="1516647E" w:rsidR="00AA5BFA" w:rsidRPr="009578AB" w:rsidRDefault="00DE5367" w:rsidP="009A1557">
            <w:pPr>
              <w:numPr>
                <w:ilvl w:val="0"/>
                <w:numId w:val="0"/>
              </w:numPr>
              <w:spacing w:before="0" w:after="160"/>
              <w:rPr>
                <w:rFonts w:ascii="Arial" w:hAnsi="Arial"/>
                <w:sz w:val="22"/>
                <w:szCs w:val="22"/>
                <w:lang w:eastAsia="en-GB"/>
              </w:rPr>
            </w:pPr>
            <w:r w:rsidRPr="00E44F5D">
              <w:rPr>
                <w:rFonts w:ascii="Arial" w:hAnsi="Arial"/>
                <w:sz w:val="22"/>
                <w:szCs w:val="22"/>
                <w:lang w:eastAsia="en-GB"/>
              </w:rPr>
              <w:t>H</w:t>
            </w:r>
            <w:r w:rsidR="009A1557">
              <w:rPr>
                <w:rFonts w:ascii="Arial" w:hAnsi="Arial"/>
                <w:sz w:val="22"/>
                <w:szCs w:val="22"/>
                <w:lang w:eastAsia="en-GB"/>
              </w:rPr>
              <w:t>i</w:t>
            </w:r>
            <w:r w:rsidRPr="00E44F5D">
              <w:rPr>
                <w:rFonts w:ascii="Arial" w:hAnsi="Arial"/>
                <w:sz w:val="22"/>
                <w:szCs w:val="22"/>
                <w:lang w:eastAsia="en-GB"/>
              </w:rPr>
              <w:t xml:space="preserve">gh level of IT literacy </w:t>
            </w:r>
            <w:r w:rsidR="00674170">
              <w:rPr>
                <w:rFonts w:ascii="Arial" w:hAnsi="Arial"/>
                <w:sz w:val="22"/>
                <w:szCs w:val="22"/>
                <w:lang w:eastAsia="en-GB"/>
              </w:rPr>
              <w:t>including MS</w:t>
            </w:r>
            <w:r w:rsidRPr="00E44F5D">
              <w:rPr>
                <w:rFonts w:ascii="Arial" w:hAnsi="Arial"/>
                <w:sz w:val="22"/>
                <w:szCs w:val="22"/>
                <w:lang w:eastAsia="en-GB"/>
              </w:rPr>
              <w:t xml:space="preserve"> Excel</w:t>
            </w:r>
            <w:r w:rsidR="00674170">
              <w:rPr>
                <w:rFonts w:ascii="Arial" w:hAnsi="Arial"/>
                <w:sz w:val="22"/>
                <w:szCs w:val="22"/>
                <w:lang w:eastAsia="en-GB"/>
              </w:rPr>
              <w:t>, Teams</w:t>
            </w:r>
            <w:r w:rsidR="00D06DFC">
              <w:rPr>
                <w:rFonts w:ascii="Arial" w:hAnsi="Arial"/>
                <w:sz w:val="22"/>
                <w:szCs w:val="22"/>
                <w:lang w:eastAsia="en-GB"/>
              </w:rPr>
              <w:t xml:space="preserve">. Ability to learn how to run reports within Core HR and </w:t>
            </w:r>
            <w:r w:rsidR="00D730CA">
              <w:rPr>
                <w:rFonts w:ascii="Arial" w:hAnsi="Arial"/>
                <w:sz w:val="22"/>
                <w:szCs w:val="22"/>
                <w:lang w:eastAsia="en-GB"/>
              </w:rPr>
              <w:t xml:space="preserve">provide this information to the project team in the required format, to daily deadline. </w:t>
            </w:r>
          </w:p>
          <w:p w14:paraId="0A8216DE" w14:textId="25194658" w:rsidR="0046236E" w:rsidRDefault="0046236E" w:rsidP="009A155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160"/>
              <w:rPr>
                <w:rFonts w:ascii="Arial" w:hAnsi="Arial"/>
                <w:sz w:val="22"/>
                <w:szCs w:val="22"/>
              </w:rPr>
            </w:pPr>
            <w:r w:rsidRPr="00A1670E">
              <w:rPr>
                <w:rFonts w:ascii="Arial" w:hAnsi="Arial"/>
                <w:sz w:val="22"/>
                <w:szCs w:val="22"/>
              </w:rPr>
              <w:t>Confident use</w:t>
            </w:r>
            <w:r w:rsidR="000F3B0F">
              <w:rPr>
                <w:rFonts w:ascii="Arial" w:hAnsi="Arial"/>
                <w:sz w:val="22"/>
                <w:szCs w:val="22"/>
              </w:rPr>
              <w:t xml:space="preserve"> of</w:t>
            </w:r>
            <w:r w:rsidRPr="00A1670E">
              <w:rPr>
                <w:rFonts w:ascii="Arial" w:hAnsi="Arial"/>
                <w:sz w:val="22"/>
                <w:szCs w:val="22"/>
              </w:rPr>
              <w:t xml:space="preserve"> IT systems and associated reporting tools to efficiently extract, analyse and work with complex data. </w:t>
            </w:r>
          </w:p>
          <w:p w14:paraId="559CFF13" w14:textId="56EDE6AA" w:rsidR="00EB426A" w:rsidRDefault="0046236E" w:rsidP="009A1557">
            <w:pPr>
              <w:pStyle w:val="NoSpacing"/>
              <w:spacing w:after="1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Working k</w:t>
            </w:r>
            <w:r w:rsidR="00AA5BFA" w:rsidRPr="00AA5BFA">
              <w:rPr>
                <w:rFonts w:ascii="Arial" w:hAnsi="Arial"/>
                <w:sz w:val="22"/>
                <w:szCs w:val="22"/>
              </w:rPr>
              <w:t xml:space="preserve">nowledge and </w:t>
            </w:r>
            <w:r>
              <w:rPr>
                <w:rFonts w:ascii="Arial" w:hAnsi="Arial"/>
                <w:sz w:val="22"/>
                <w:szCs w:val="22"/>
              </w:rPr>
              <w:t xml:space="preserve">data processing compliance </w:t>
            </w:r>
            <w:r w:rsidR="00EB426A">
              <w:rPr>
                <w:rFonts w:ascii="Arial" w:hAnsi="Arial"/>
                <w:sz w:val="22"/>
                <w:szCs w:val="22"/>
              </w:rPr>
              <w:t xml:space="preserve">including </w:t>
            </w:r>
            <w:r w:rsidR="00D6303C">
              <w:rPr>
                <w:rFonts w:ascii="Arial" w:hAnsi="Arial"/>
                <w:sz w:val="22"/>
                <w:szCs w:val="22"/>
              </w:rPr>
              <w:t xml:space="preserve">General </w:t>
            </w:r>
            <w:r w:rsidR="00AA5BFA" w:rsidRPr="00AA5BFA">
              <w:rPr>
                <w:rFonts w:ascii="Arial" w:hAnsi="Arial"/>
                <w:sz w:val="22"/>
                <w:szCs w:val="22"/>
              </w:rPr>
              <w:t>Data Protection</w:t>
            </w:r>
            <w:r w:rsidR="00EB426A">
              <w:rPr>
                <w:rFonts w:ascii="Arial" w:hAnsi="Arial"/>
                <w:sz w:val="22"/>
                <w:szCs w:val="22"/>
              </w:rPr>
              <w:t xml:space="preserve"> </w:t>
            </w:r>
            <w:r w:rsidR="00D6303C">
              <w:rPr>
                <w:rFonts w:ascii="Arial" w:hAnsi="Arial"/>
                <w:sz w:val="22"/>
                <w:szCs w:val="22"/>
              </w:rPr>
              <w:t xml:space="preserve">Regulations </w:t>
            </w:r>
            <w:r w:rsidR="00EB426A">
              <w:rPr>
                <w:rFonts w:ascii="Arial" w:hAnsi="Arial"/>
                <w:sz w:val="22"/>
                <w:szCs w:val="22"/>
              </w:rPr>
              <w:t xml:space="preserve">and </w:t>
            </w:r>
            <w:r w:rsidR="00AA5BFA" w:rsidRPr="00AA5BFA">
              <w:rPr>
                <w:rFonts w:ascii="Arial" w:hAnsi="Arial"/>
                <w:sz w:val="22"/>
                <w:szCs w:val="22"/>
              </w:rPr>
              <w:t>Freedom of</w:t>
            </w:r>
            <w:r w:rsidR="00AA5BFA">
              <w:rPr>
                <w:rFonts w:ascii="Arial" w:hAnsi="Arial"/>
                <w:sz w:val="22"/>
                <w:szCs w:val="22"/>
              </w:rPr>
              <w:t xml:space="preserve"> </w:t>
            </w:r>
            <w:r w:rsidR="00AA5BFA" w:rsidRPr="00AA5BFA">
              <w:rPr>
                <w:rFonts w:ascii="Arial" w:hAnsi="Arial"/>
                <w:sz w:val="22"/>
                <w:szCs w:val="22"/>
              </w:rPr>
              <w:t>Information</w:t>
            </w:r>
            <w:r w:rsidR="00EB426A">
              <w:rPr>
                <w:rFonts w:ascii="Arial" w:hAnsi="Arial"/>
                <w:sz w:val="22"/>
                <w:szCs w:val="22"/>
              </w:rPr>
              <w:t xml:space="preserve"> Acts</w:t>
            </w:r>
            <w:r w:rsidR="00AA5BFA" w:rsidRPr="00AA5BFA">
              <w:rPr>
                <w:rFonts w:ascii="Arial" w:hAnsi="Arial"/>
                <w:sz w:val="22"/>
                <w:szCs w:val="22"/>
              </w:rPr>
              <w:t>.</w:t>
            </w:r>
          </w:p>
          <w:p w14:paraId="6D2EFDE1" w14:textId="0AD2D75F" w:rsidR="00AA5BFA" w:rsidRPr="0046236E" w:rsidRDefault="00AA5BFA" w:rsidP="009A155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160"/>
              <w:rPr>
                <w:rFonts w:ascii="Arial" w:hAnsi="Arial"/>
                <w:sz w:val="22"/>
                <w:szCs w:val="22"/>
              </w:rPr>
            </w:pPr>
            <w:r w:rsidRPr="0046236E">
              <w:rPr>
                <w:rFonts w:ascii="Arial" w:hAnsi="Arial"/>
                <w:sz w:val="22"/>
                <w:szCs w:val="22"/>
              </w:rPr>
              <w:t>Experience in analysing and interpreting complex information</w:t>
            </w:r>
            <w:r w:rsidR="0046236E">
              <w:rPr>
                <w:rFonts w:ascii="Arial" w:hAnsi="Arial"/>
                <w:sz w:val="22"/>
                <w:szCs w:val="22"/>
              </w:rPr>
              <w:t>.</w:t>
            </w:r>
            <w:r w:rsidRPr="0046236E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8BA5F34" w14:textId="06FA99E0" w:rsidR="00DC6857" w:rsidRPr="00454734" w:rsidRDefault="00AA5BFA" w:rsidP="009A1557">
            <w:pPr>
              <w:numPr>
                <w:ilvl w:val="0"/>
                <w:numId w:val="0"/>
              </w:numPr>
              <w:shd w:val="clear" w:color="auto" w:fill="FFFFFF"/>
              <w:tabs>
                <w:tab w:val="left" w:pos="720"/>
              </w:tabs>
              <w:spacing w:after="160"/>
              <w:outlineLvl w:val="1"/>
              <w:rPr>
                <w:rFonts w:ascii="Arial" w:hAnsi="Arial"/>
                <w:sz w:val="22"/>
                <w:szCs w:val="22"/>
              </w:rPr>
            </w:pPr>
            <w:r w:rsidRPr="00127B0E">
              <w:rPr>
                <w:rFonts w:ascii="Arial" w:hAnsi="Arial"/>
                <w:sz w:val="22"/>
                <w:szCs w:val="22"/>
              </w:rPr>
              <w:lastRenderedPageBreak/>
              <w:t>Good planning, co-ordination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="000F3B0F">
              <w:rPr>
                <w:rFonts w:ascii="Arial" w:hAnsi="Arial"/>
                <w:sz w:val="22"/>
                <w:szCs w:val="22"/>
              </w:rPr>
              <w:t xml:space="preserve"> </w:t>
            </w:r>
            <w:r w:rsidRPr="00127B0E">
              <w:rPr>
                <w:rFonts w:ascii="Arial" w:hAnsi="Arial"/>
                <w:sz w:val="22"/>
                <w:szCs w:val="22"/>
              </w:rPr>
              <w:t xml:space="preserve">and organisational skills to manage </w:t>
            </w:r>
            <w:r>
              <w:rPr>
                <w:rFonts w:ascii="Arial" w:hAnsi="Arial"/>
                <w:sz w:val="22"/>
                <w:szCs w:val="22"/>
              </w:rPr>
              <w:t xml:space="preserve">personal </w:t>
            </w:r>
            <w:r w:rsidRPr="00127B0E">
              <w:rPr>
                <w:rFonts w:ascii="Arial" w:hAnsi="Arial"/>
                <w:sz w:val="22"/>
                <w:szCs w:val="22"/>
              </w:rPr>
              <w:t>work programme effectively against challenging deadlines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Pr="00127B0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5274B6" w:rsidRPr="00454734" w14:paraId="29B30753" w14:textId="77777777" w:rsidTr="00436D82">
        <w:tc>
          <w:tcPr>
            <w:tcW w:w="18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36C31" w14:textId="77777777" w:rsidR="005274B6" w:rsidRPr="00454734" w:rsidRDefault="005274B6" w:rsidP="00557D7A">
            <w:pPr>
              <w:pStyle w:val="NoSpacing"/>
              <w:rPr>
                <w:rFonts w:ascii="Arial" w:hAnsi="Arial"/>
                <w:b/>
                <w:sz w:val="22"/>
                <w:szCs w:val="22"/>
              </w:rPr>
            </w:pPr>
            <w:r w:rsidRPr="00454734">
              <w:rPr>
                <w:rFonts w:ascii="Arial" w:hAnsi="Arial"/>
                <w:b/>
                <w:sz w:val="22"/>
                <w:szCs w:val="22"/>
              </w:rPr>
              <w:lastRenderedPageBreak/>
              <w:t>Corporate Standards</w:t>
            </w:r>
          </w:p>
        </w:tc>
        <w:tc>
          <w:tcPr>
            <w:tcW w:w="76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F4CF0" w14:textId="5E37350A" w:rsidR="00354050" w:rsidRPr="00454734" w:rsidRDefault="009B14AA" w:rsidP="009A1557">
            <w:pPr>
              <w:pStyle w:val="NoSpacing"/>
              <w:spacing w:after="160"/>
              <w:rPr>
                <w:rFonts w:ascii="Arial" w:hAnsi="Arial"/>
                <w:iCs/>
                <w:sz w:val="22"/>
                <w:szCs w:val="22"/>
                <w:lang w:val="en-US"/>
              </w:rPr>
            </w:pPr>
            <w:r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In accordance with Delt</w:t>
            </w:r>
            <w:r w:rsidR="00C378EB"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’s</w:t>
            </w:r>
            <w:r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organis</w:t>
            </w:r>
            <w:r w:rsidR="00354050"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ational</w:t>
            </w:r>
            <w:proofErr w:type="spellEnd"/>
            <w:r w:rsidR="00354050"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policies and guidance on information management and security, it is the personal responsibility of all employees to ensure data protection, </w:t>
            </w:r>
            <w:r w:rsidR="009465DD">
              <w:rPr>
                <w:rFonts w:ascii="Arial" w:hAnsi="Arial"/>
                <w:iCs/>
                <w:sz w:val="22"/>
                <w:szCs w:val="22"/>
                <w:lang w:val="en-US"/>
              </w:rPr>
              <w:t>customer</w:t>
            </w:r>
            <w:r w:rsidR="00354050"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confidentiality and appropriate information governance.</w:t>
            </w:r>
          </w:p>
          <w:p w14:paraId="04EB467B" w14:textId="68A35D17" w:rsidR="00354050" w:rsidRPr="00454734" w:rsidRDefault="00354050" w:rsidP="009A1557">
            <w:pPr>
              <w:pStyle w:val="NoSpacing"/>
              <w:spacing w:after="160"/>
              <w:rPr>
                <w:rFonts w:ascii="Arial" w:hAnsi="Arial"/>
                <w:iCs/>
                <w:sz w:val="22"/>
                <w:szCs w:val="22"/>
                <w:lang w:val="en-US"/>
              </w:rPr>
            </w:pPr>
            <w:r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All employees </w:t>
            </w:r>
            <w:r w:rsidR="00091944"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must always act in</w:t>
            </w:r>
            <w:r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accordance with appropriate legislation and regulations, codes of practice and Delt</w:t>
            </w:r>
            <w:r w:rsidR="00563BF9"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’</w:t>
            </w:r>
            <w:r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s policies and procedures</w:t>
            </w:r>
            <w:r w:rsidR="0006413E"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.</w:t>
            </w:r>
          </w:p>
          <w:p w14:paraId="5BE7F3CD" w14:textId="25166EBF" w:rsidR="00354050" w:rsidRPr="00454734" w:rsidRDefault="00354050" w:rsidP="009A1557">
            <w:pPr>
              <w:pStyle w:val="NoSpacing"/>
              <w:spacing w:after="160"/>
              <w:rPr>
                <w:rFonts w:ascii="Arial" w:hAnsi="Arial"/>
                <w:iCs/>
                <w:sz w:val="22"/>
                <w:szCs w:val="22"/>
                <w:lang w:val="en-US"/>
              </w:rPr>
            </w:pPr>
            <w:r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All employees must work with the requirements of our Health and Safety policy, ensuring safe systems of work and procedures</w:t>
            </w:r>
            <w:r w:rsidR="0006413E"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.</w:t>
            </w:r>
          </w:p>
          <w:p w14:paraId="2AE34CC6" w14:textId="03341984" w:rsidR="00354050" w:rsidRPr="00454734" w:rsidRDefault="00354050" w:rsidP="009A1557">
            <w:pPr>
              <w:pStyle w:val="NoSpacing"/>
              <w:spacing w:after="160"/>
              <w:rPr>
                <w:rFonts w:ascii="Arial" w:hAnsi="Arial"/>
                <w:iCs/>
                <w:sz w:val="22"/>
                <w:szCs w:val="22"/>
                <w:lang w:val="en-US"/>
              </w:rPr>
            </w:pPr>
            <w:r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Undertake all duties </w:t>
            </w:r>
            <w:r w:rsidR="00091944"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regarding</w:t>
            </w:r>
            <w:r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the Delt equalities policy and relevant legislation</w:t>
            </w:r>
            <w:r w:rsidR="0006413E"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.</w:t>
            </w:r>
          </w:p>
          <w:p w14:paraId="4E40DEE0" w14:textId="23302B0B" w:rsidR="00CF2169" w:rsidRPr="00454734" w:rsidRDefault="00354050" w:rsidP="009A1557">
            <w:pPr>
              <w:pStyle w:val="NoSpacing"/>
              <w:spacing w:after="160"/>
              <w:rPr>
                <w:rFonts w:ascii="Arial" w:hAnsi="Arial"/>
                <w:sz w:val="22"/>
                <w:szCs w:val="22"/>
              </w:rPr>
            </w:pPr>
            <w:r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In a </w:t>
            </w:r>
            <w:r w:rsidR="009C324A"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‘</w:t>
            </w:r>
            <w:r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people first</w:t>
            </w:r>
            <w:r w:rsidR="009C324A"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’</w:t>
            </w:r>
            <w:r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environment, the post holder must both be aligned and aspire to Delt’s values and expected standards of </w:t>
            </w:r>
            <w:proofErr w:type="spellStart"/>
            <w:r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behavio</w:t>
            </w:r>
            <w:r w:rsidR="0006413E"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u</w:t>
            </w:r>
            <w:r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>r</w:t>
            </w:r>
            <w:proofErr w:type="spellEnd"/>
            <w:r w:rsidRPr="00454734">
              <w:rPr>
                <w:rFonts w:ascii="Arial" w:hAnsi="Arial"/>
                <w:iCs/>
                <w:sz w:val="22"/>
                <w:szCs w:val="22"/>
                <w:lang w:val="en-US"/>
              </w:rPr>
              <w:t xml:space="preserve"> for them and their team(s).</w:t>
            </w:r>
          </w:p>
        </w:tc>
      </w:tr>
    </w:tbl>
    <w:p w14:paraId="55DD127D" w14:textId="77777777" w:rsidR="00A45FCA" w:rsidRPr="009578AB" w:rsidRDefault="00A45FCA" w:rsidP="009578AB">
      <w:pPr>
        <w:numPr>
          <w:ilvl w:val="0"/>
          <w:numId w:val="0"/>
        </w:numPr>
        <w:rPr>
          <w:rFonts w:ascii="Arial" w:hAnsi="Arial"/>
          <w:sz w:val="22"/>
          <w:szCs w:val="22"/>
        </w:rPr>
      </w:pPr>
    </w:p>
    <w:sectPr w:rsidR="00A45FCA" w:rsidRPr="009578AB" w:rsidSect="00EE5B45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7" w:h="16840" w:code="9"/>
      <w:pgMar w:top="851" w:right="1134" w:bottom="73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07D60" w14:textId="77777777" w:rsidR="00864934" w:rsidRDefault="00864934">
      <w:r>
        <w:separator/>
      </w:r>
    </w:p>
  </w:endnote>
  <w:endnote w:type="continuationSeparator" w:id="0">
    <w:p w14:paraId="7219F92E" w14:textId="77777777" w:rsidR="00864934" w:rsidRDefault="0086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E7D0" w14:textId="77777777" w:rsidR="000703C1" w:rsidRPr="00D446F1" w:rsidRDefault="000703C1" w:rsidP="00D4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9C3EA" w14:textId="77777777" w:rsidR="00864934" w:rsidRDefault="00864934">
      <w:r>
        <w:separator/>
      </w:r>
    </w:p>
  </w:footnote>
  <w:footnote w:type="continuationSeparator" w:id="0">
    <w:p w14:paraId="787EBBFB" w14:textId="77777777" w:rsidR="00864934" w:rsidRDefault="0086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865E" w14:textId="77777777" w:rsidR="000703C1" w:rsidRDefault="00FA1AEB">
    <w:pPr>
      <w:pStyle w:val="Header"/>
    </w:pPr>
    <w:r>
      <w:rPr>
        <w:noProof/>
        <w:lang w:val="en-US"/>
      </w:rPr>
      <w:pict w14:anchorId="714A16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30" type="#_x0000_t75" style="position:absolute;left:0;text-align:left;margin-left:0;margin-top:0;width:595.2pt;height:708.5pt;z-index:-251656704;mso-position-horizontal:center;mso-position-horizontal-relative:margin;mso-position-vertical:center;mso-position-vertical-relative:margin" o:allowincell="f">
          <v:imagedata r:id="rId1" o:title="Background bl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52AA" w14:textId="77777777" w:rsidR="000703C1" w:rsidRDefault="00070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E61E" w14:textId="77777777" w:rsidR="000703C1" w:rsidRDefault="00FA1AEB">
    <w:pPr>
      <w:pStyle w:val="Header"/>
    </w:pPr>
    <w:r>
      <w:rPr>
        <w:noProof/>
        <w:lang w:val="en-US"/>
      </w:rPr>
      <w:pict w14:anchorId="424E0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9" type="#_x0000_t75" style="position:absolute;left:0;text-align:left;margin-left:0;margin-top:0;width:595.2pt;height:708.5pt;z-index:-251657728;mso-position-horizontal:center;mso-position-horizontal-relative:margin;mso-position-vertical:center;mso-position-vertical-relative:margin" o:allowincell="f">
          <v:imagedata r:id="rId1" o:title="Background bl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D2C3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015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65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A05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6365F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2E347A"/>
    <w:multiLevelType w:val="multilevel"/>
    <w:tmpl w:val="0409001D"/>
    <w:name w:val="Bullets3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C036539"/>
    <w:multiLevelType w:val="multilevel"/>
    <w:tmpl w:val="0409001F"/>
    <w:name w:val="Bullets3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D4B6A30"/>
    <w:multiLevelType w:val="multilevel"/>
    <w:tmpl w:val="ED4E6088"/>
    <w:lvl w:ilvl="0">
      <w:start w:val="1"/>
      <w:numFmt w:val="none"/>
      <w:pStyle w:val="Nor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umbers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Subnumbers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ubnumbersDouble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461438A"/>
    <w:multiLevelType w:val="multilevel"/>
    <w:tmpl w:val="7AB4CCE8"/>
    <w:lvl w:ilvl="0">
      <w:start w:val="1"/>
      <w:numFmt w:val="decimal"/>
      <w:pStyle w:val="Numberedpagesub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4B0366E"/>
    <w:multiLevelType w:val="multilevel"/>
    <w:tmpl w:val="55F02B20"/>
    <w:name w:val="Bullets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8667803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2534761"/>
    <w:multiLevelType w:val="multilevel"/>
    <w:tmpl w:val="B75488AC"/>
    <w:name w:val="Bullets3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35C516B"/>
    <w:multiLevelType w:val="hybridMultilevel"/>
    <w:tmpl w:val="792CEF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419DA"/>
    <w:multiLevelType w:val="multilevel"/>
    <w:tmpl w:val="04090023"/>
    <w:name w:val="Bullets3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894511738">
    <w:abstractNumId w:val="8"/>
  </w:num>
  <w:num w:numId="2" w16cid:durableId="360320699">
    <w:abstractNumId w:val="7"/>
  </w:num>
  <w:num w:numId="3" w16cid:durableId="1629816260">
    <w:abstractNumId w:val="4"/>
  </w:num>
  <w:num w:numId="4" w16cid:durableId="647637815">
    <w:abstractNumId w:val="3"/>
  </w:num>
  <w:num w:numId="5" w16cid:durableId="1898472728">
    <w:abstractNumId w:val="2"/>
  </w:num>
  <w:num w:numId="6" w16cid:durableId="367684096">
    <w:abstractNumId w:val="1"/>
  </w:num>
  <w:num w:numId="7" w16cid:durableId="829902804">
    <w:abstractNumId w:val="0"/>
  </w:num>
  <w:num w:numId="8" w16cid:durableId="506872215">
    <w:abstractNumId w:val="11"/>
  </w:num>
  <w:num w:numId="9" w16cid:durableId="1615674871">
    <w:abstractNumId w:val="6"/>
  </w:num>
  <w:num w:numId="10" w16cid:durableId="1931156883">
    <w:abstractNumId w:val="5"/>
  </w:num>
  <w:num w:numId="11" w16cid:durableId="1095979080">
    <w:abstractNumId w:val="13"/>
  </w:num>
  <w:num w:numId="12" w16cid:durableId="123970460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26"/>
    <w:rsid w:val="00020D52"/>
    <w:rsid w:val="000241FB"/>
    <w:rsid w:val="000419EF"/>
    <w:rsid w:val="00046317"/>
    <w:rsid w:val="0006413E"/>
    <w:rsid w:val="00065336"/>
    <w:rsid w:val="000703C1"/>
    <w:rsid w:val="00085354"/>
    <w:rsid w:val="00085BF5"/>
    <w:rsid w:val="00091944"/>
    <w:rsid w:val="000B13E4"/>
    <w:rsid w:val="000C55E8"/>
    <w:rsid w:val="000E2B3E"/>
    <w:rsid w:val="000F07FC"/>
    <w:rsid w:val="000F3B0F"/>
    <w:rsid w:val="000F5BDA"/>
    <w:rsid w:val="00114882"/>
    <w:rsid w:val="00114B4D"/>
    <w:rsid w:val="00127840"/>
    <w:rsid w:val="001278E4"/>
    <w:rsid w:val="0013111C"/>
    <w:rsid w:val="00134E37"/>
    <w:rsid w:val="00157966"/>
    <w:rsid w:val="001748F3"/>
    <w:rsid w:val="00185728"/>
    <w:rsid w:val="001B19FA"/>
    <w:rsid w:val="001B5A21"/>
    <w:rsid w:val="001B6F07"/>
    <w:rsid w:val="001C2F75"/>
    <w:rsid w:val="001D119E"/>
    <w:rsid w:val="001D2630"/>
    <w:rsid w:val="001D4AC6"/>
    <w:rsid w:val="001D5191"/>
    <w:rsid w:val="001D5845"/>
    <w:rsid w:val="001D6721"/>
    <w:rsid w:val="001E7C3E"/>
    <w:rsid w:val="00234D87"/>
    <w:rsid w:val="00235B2D"/>
    <w:rsid w:val="00246EA7"/>
    <w:rsid w:val="00255ABB"/>
    <w:rsid w:val="00257852"/>
    <w:rsid w:val="0026306F"/>
    <w:rsid w:val="0026783E"/>
    <w:rsid w:val="00270CBB"/>
    <w:rsid w:val="002715B0"/>
    <w:rsid w:val="00274903"/>
    <w:rsid w:val="00275E3B"/>
    <w:rsid w:val="002766FA"/>
    <w:rsid w:val="002805B6"/>
    <w:rsid w:val="002B3929"/>
    <w:rsid w:val="002B48A1"/>
    <w:rsid w:val="002B5964"/>
    <w:rsid w:val="002B5C83"/>
    <w:rsid w:val="002C1025"/>
    <w:rsid w:val="002C5D20"/>
    <w:rsid w:val="002D1CA6"/>
    <w:rsid w:val="002E0E81"/>
    <w:rsid w:val="002E557C"/>
    <w:rsid w:val="00300CB6"/>
    <w:rsid w:val="003038A5"/>
    <w:rsid w:val="003060C9"/>
    <w:rsid w:val="00307D5F"/>
    <w:rsid w:val="0031356B"/>
    <w:rsid w:val="0031467B"/>
    <w:rsid w:val="00324E86"/>
    <w:rsid w:val="00341EB2"/>
    <w:rsid w:val="00350F94"/>
    <w:rsid w:val="00354050"/>
    <w:rsid w:val="003612DE"/>
    <w:rsid w:val="00393B33"/>
    <w:rsid w:val="00396458"/>
    <w:rsid w:val="00397905"/>
    <w:rsid w:val="003A1C2B"/>
    <w:rsid w:val="003B167D"/>
    <w:rsid w:val="003C5C9D"/>
    <w:rsid w:val="003D15A8"/>
    <w:rsid w:val="003F0A60"/>
    <w:rsid w:val="003F312F"/>
    <w:rsid w:val="00404664"/>
    <w:rsid w:val="00410307"/>
    <w:rsid w:val="004117AB"/>
    <w:rsid w:val="00416002"/>
    <w:rsid w:val="00420B02"/>
    <w:rsid w:val="0042203B"/>
    <w:rsid w:val="00427EA4"/>
    <w:rsid w:val="004328D8"/>
    <w:rsid w:val="00432B64"/>
    <w:rsid w:val="00436D82"/>
    <w:rsid w:val="00442167"/>
    <w:rsid w:val="00454734"/>
    <w:rsid w:val="00460020"/>
    <w:rsid w:val="0046236E"/>
    <w:rsid w:val="00464DEC"/>
    <w:rsid w:val="00475742"/>
    <w:rsid w:val="0049603A"/>
    <w:rsid w:val="004A4F7F"/>
    <w:rsid w:val="004A64A9"/>
    <w:rsid w:val="004B2831"/>
    <w:rsid w:val="004B3B94"/>
    <w:rsid w:val="004C54F0"/>
    <w:rsid w:val="004C7CE2"/>
    <w:rsid w:val="004D33B3"/>
    <w:rsid w:val="004D570A"/>
    <w:rsid w:val="004E7EC8"/>
    <w:rsid w:val="004F1BB1"/>
    <w:rsid w:val="00502E65"/>
    <w:rsid w:val="005067D0"/>
    <w:rsid w:val="0051382E"/>
    <w:rsid w:val="005274B6"/>
    <w:rsid w:val="00537710"/>
    <w:rsid w:val="005405D4"/>
    <w:rsid w:val="0054527F"/>
    <w:rsid w:val="005472AC"/>
    <w:rsid w:val="005575BC"/>
    <w:rsid w:val="00557D7A"/>
    <w:rsid w:val="00561084"/>
    <w:rsid w:val="00563BF9"/>
    <w:rsid w:val="00565993"/>
    <w:rsid w:val="00567C35"/>
    <w:rsid w:val="005711EE"/>
    <w:rsid w:val="0057738E"/>
    <w:rsid w:val="0058129E"/>
    <w:rsid w:val="005828CD"/>
    <w:rsid w:val="005829B4"/>
    <w:rsid w:val="0059278F"/>
    <w:rsid w:val="005B6B0D"/>
    <w:rsid w:val="005B7346"/>
    <w:rsid w:val="005C7BFD"/>
    <w:rsid w:val="005D10DF"/>
    <w:rsid w:val="005E2CFE"/>
    <w:rsid w:val="005F3C13"/>
    <w:rsid w:val="00601B5E"/>
    <w:rsid w:val="00612285"/>
    <w:rsid w:val="006237CB"/>
    <w:rsid w:val="00630329"/>
    <w:rsid w:val="00632B54"/>
    <w:rsid w:val="006332C5"/>
    <w:rsid w:val="00647FC3"/>
    <w:rsid w:val="006559AC"/>
    <w:rsid w:val="006600B4"/>
    <w:rsid w:val="006613E7"/>
    <w:rsid w:val="00672AFD"/>
    <w:rsid w:val="00674170"/>
    <w:rsid w:val="00676DC6"/>
    <w:rsid w:val="00694A17"/>
    <w:rsid w:val="00696704"/>
    <w:rsid w:val="00697B87"/>
    <w:rsid w:val="006C76B9"/>
    <w:rsid w:val="006D5B9D"/>
    <w:rsid w:val="006E35F8"/>
    <w:rsid w:val="006E38B9"/>
    <w:rsid w:val="006E429D"/>
    <w:rsid w:val="006F04E9"/>
    <w:rsid w:val="006F1D2D"/>
    <w:rsid w:val="006F531B"/>
    <w:rsid w:val="00712B31"/>
    <w:rsid w:val="00717BAE"/>
    <w:rsid w:val="00720856"/>
    <w:rsid w:val="00724A2A"/>
    <w:rsid w:val="0074020A"/>
    <w:rsid w:val="00747828"/>
    <w:rsid w:val="00755A6D"/>
    <w:rsid w:val="00766672"/>
    <w:rsid w:val="00770C23"/>
    <w:rsid w:val="007773AD"/>
    <w:rsid w:val="0078174C"/>
    <w:rsid w:val="007A31B5"/>
    <w:rsid w:val="007D0899"/>
    <w:rsid w:val="007D2CA3"/>
    <w:rsid w:val="007D3F84"/>
    <w:rsid w:val="007E1AE0"/>
    <w:rsid w:val="007E1CE8"/>
    <w:rsid w:val="00804744"/>
    <w:rsid w:val="008120FE"/>
    <w:rsid w:val="008312F0"/>
    <w:rsid w:val="00833A2A"/>
    <w:rsid w:val="008404AC"/>
    <w:rsid w:val="00844F52"/>
    <w:rsid w:val="0084782C"/>
    <w:rsid w:val="00857D86"/>
    <w:rsid w:val="00864934"/>
    <w:rsid w:val="00865BE2"/>
    <w:rsid w:val="00875AF1"/>
    <w:rsid w:val="00882087"/>
    <w:rsid w:val="008862A3"/>
    <w:rsid w:val="0088781E"/>
    <w:rsid w:val="008A24E4"/>
    <w:rsid w:val="008A43FE"/>
    <w:rsid w:val="008B3F98"/>
    <w:rsid w:val="008C4550"/>
    <w:rsid w:val="008C75AC"/>
    <w:rsid w:val="008D6A2B"/>
    <w:rsid w:val="008E2BC5"/>
    <w:rsid w:val="008E530D"/>
    <w:rsid w:val="008F13F5"/>
    <w:rsid w:val="00903C2B"/>
    <w:rsid w:val="00912644"/>
    <w:rsid w:val="00914B4D"/>
    <w:rsid w:val="0092111A"/>
    <w:rsid w:val="00921826"/>
    <w:rsid w:val="00935338"/>
    <w:rsid w:val="0094174C"/>
    <w:rsid w:val="009465DD"/>
    <w:rsid w:val="00951B67"/>
    <w:rsid w:val="00952B6F"/>
    <w:rsid w:val="009578AB"/>
    <w:rsid w:val="009737AC"/>
    <w:rsid w:val="00985270"/>
    <w:rsid w:val="00987E26"/>
    <w:rsid w:val="009A1557"/>
    <w:rsid w:val="009B14AA"/>
    <w:rsid w:val="009C1ABD"/>
    <w:rsid w:val="009C324A"/>
    <w:rsid w:val="009D08F0"/>
    <w:rsid w:val="009E4F39"/>
    <w:rsid w:val="00A01963"/>
    <w:rsid w:val="00A04B0D"/>
    <w:rsid w:val="00A0653C"/>
    <w:rsid w:val="00A07034"/>
    <w:rsid w:val="00A1176E"/>
    <w:rsid w:val="00A1306E"/>
    <w:rsid w:val="00A23135"/>
    <w:rsid w:val="00A41F45"/>
    <w:rsid w:val="00A45FCA"/>
    <w:rsid w:val="00A77F33"/>
    <w:rsid w:val="00A8085B"/>
    <w:rsid w:val="00A84486"/>
    <w:rsid w:val="00A86B2D"/>
    <w:rsid w:val="00AA03ED"/>
    <w:rsid w:val="00AA1934"/>
    <w:rsid w:val="00AA1D9E"/>
    <w:rsid w:val="00AA5BFA"/>
    <w:rsid w:val="00AC12C5"/>
    <w:rsid w:val="00AD5E36"/>
    <w:rsid w:val="00AD6559"/>
    <w:rsid w:val="00AE5FAA"/>
    <w:rsid w:val="00AF68F4"/>
    <w:rsid w:val="00B01466"/>
    <w:rsid w:val="00B10177"/>
    <w:rsid w:val="00B10CA9"/>
    <w:rsid w:val="00B16B4F"/>
    <w:rsid w:val="00B36283"/>
    <w:rsid w:val="00B42E1A"/>
    <w:rsid w:val="00B461EA"/>
    <w:rsid w:val="00B519E5"/>
    <w:rsid w:val="00B57365"/>
    <w:rsid w:val="00B63BC9"/>
    <w:rsid w:val="00B63E84"/>
    <w:rsid w:val="00B73726"/>
    <w:rsid w:val="00B74716"/>
    <w:rsid w:val="00B76807"/>
    <w:rsid w:val="00B83776"/>
    <w:rsid w:val="00B91968"/>
    <w:rsid w:val="00B94414"/>
    <w:rsid w:val="00B949C2"/>
    <w:rsid w:val="00BA3FFD"/>
    <w:rsid w:val="00BA71A7"/>
    <w:rsid w:val="00BB4453"/>
    <w:rsid w:val="00BD7E6E"/>
    <w:rsid w:val="00BF3E8B"/>
    <w:rsid w:val="00C02D4C"/>
    <w:rsid w:val="00C157D5"/>
    <w:rsid w:val="00C1774E"/>
    <w:rsid w:val="00C26C32"/>
    <w:rsid w:val="00C30A0E"/>
    <w:rsid w:val="00C378EB"/>
    <w:rsid w:val="00C465E2"/>
    <w:rsid w:val="00C51C7E"/>
    <w:rsid w:val="00C6270E"/>
    <w:rsid w:val="00C64028"/>
    <w:rsid w:val="00C66348"/>
    <w:rsid w:val="00C70006"/>
    <w:rsid w:val="00C7350F"/>
    <w:rsid w:val="00C7618D"/>
    <w:rsid w:val="00C77F38"/>
    <w:rsid w:val="00C847BB"/>
    <w:rsid w:val="00CA61E8"/>
    <w:rsid w:val="00CB137A"/>
    <w:rsid w:val="00CB300F"/>
    <w:rsid w:val="00CC7E86"/>
    <w:rsid w:val="00CD18DF"/>
    <w:rsid w:val="00CD5FF0"/>
    <w:rsid w:val="00CD7C29"/>
    <w:rsid w:val="00CE70A7"/>
    <w:rsid w:val="00CF2169"/>
    <w:rsid w:val="00CF4AA6"/>
    <w:rsid w:val="00CF63CC"/>
    <w:rsid w:val="00CF7DE8"/>
    <w:rsid w:val="00D04DDC"/>
    <w:rsid w:val="00D06DFC"/>
    <w:rsid w:val="00D334CC"/>
    <w:rsid w:val="00D446F1"/>
    <w:rsid w:val="00D6303C"/>
    <w:rsid w:val="00D703B2"/>
    <w:rsid w:val="00D72412"/>
    <w:rsid w:val="00D730CA"/>
    <w:rsid w:val="00DC6857"/>
    <w:rsid w:val="00DC788A"/>
    <w:rsid w:val="00DE3678"/>
    <w:rsid w:val="00DE38B6"/>
    <w:rsid w:val="00DE5367"/>
    <w:rsid w:val="00DE7793"/>
    <w:rsid w:val="00DF2428"/>
    <w:rsid w:val="00DF6517"/>
    <w:rsid w:val="00E0542E"/>
    <w:rsid w:val="00E1084A"/>
    <w:rsid w:val="00E146DC"/>
    <w:rsid w:val="00E20738"/>
    <w:rsid w:val="00E239FF"/>
    <w:rsid w:val="00E2575F"/>
    <w:rsid w:val="00E3779C"/>
    <w:rsid w:val="00E50876"/>
    <w:rsid w:val="00E576BD"/>
    <w:rsid w:val="00E579CC"/>
    <w:rsid w:val="00E85CD0"/>
    <w:rsid w:val="00E90257"/>
    <w:rsid w:val="00E91016"/>
    <w:rsid w:val="00EB0F13"/>
    <w:rsid w:val="00EB426A"/>
    <w:rsid w:val="00EC6D9C"/>
    <w:rsid w:val="00EC79B5"/>
    <w:rsid w:val="00ED73ED"/>
    <w:rsid w:val="00ED74E4"/>
    <w:rsid w:val="00EE0D43"/>
    <w:rsid w:val="00EE4819"/>
    <w:rsid w:val="00EE5B45"/>
    <w:rsid w:val="00EF2856"/>
    <w:rsid w:val="00F10FD3"/>
    <w:rsid w:val="00F13397"/>
    <w:rsid w:val="00F21A5E"/>
    <w:rsid w:val="00F2677D"/>
    <w:rsid w:val="00F37A1A"/>
    <w:rsid w:val="00F5232D"/>
    <w:rsid w:val="00F52D30"/>
    <w:rsid w:val="00F5614A"/>
    <w:rsid w:val="00F56BEB"/>
    <w:rsid w:val="00F56C55"/>
    <w:rsid w:val="00F64B37"/>
    <w:rsid w:val="00F66F4E"/>
    <w:rsid w:val="00F716A4"/>
    <w:rsid w:val="00F74B7B"/>
    <w:rsid w:val="00F90524"/>
    <w:rsid w:val="00FA2159"/>
    <w:rsid w:val="00FC1AFA"/>
    <w:rsid w:val="00FD5C95"/>
    <w:rsid w:val="00FF2981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DBC63"/>
  <w15:docId w15:val="{BAFDD2B2-3333-49B5-9D7B-BADBA904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CFE"/>
    <w:pPr>
      <w:numPr>
        <w:numId w:val="2"/>
      </w:numPr>
      <w:spacing w:before="120"/>
    </w:pPr>
    <w:rPr>
      <w:rFonts w:ascii="Gill Sans MT" w:hAnsi="Gill Sans MT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24E86"/>
    <w:pPr>
      <w:keepNext/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20D52"/>
    <w:pPr>
      <w:keepNext/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065336"/>
    <w:pPr>
      <w:keepNext/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qFormat/>
    <w:rsid w:val="00065336"/>
    <w:pPr>
      <w:keepNext/>
      <w:outlineLvl w:val="3"/>
    </w:pPr>
    <w:rPr>
      <w:rFonts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5E2CFE"/>
    <w:pPr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2CFE"/>
    <w:pPr>
      <w:numPr>
        <w:ilvl w:val="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E2CFE"/>
    <w:pPr>
      <w:numPr>
        <w:ilvl w:val="6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5E2CFE"/>
    <w:pPr>
      <w:numPr>
        <w:ilvl w:val="7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5E2CFE"/>
    <w:pPr>
      <w:numPr>
        <w:ilvl w:val="8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Blackandgreytable">
    <w:name w:val="A Black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FFFFFF"/>
        <w:insideV w:val="single" w:sz="2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Cambria" w:hAnsi="Cambria"/>
        <w:b/>
        <w:bCs/>
        <w:color w:val="FFFFFF"/>
        <w:sz w:val="22"/>
      </w:rPr>
      <w:tblPr/>
      <w:tcPr>
        <w:tcBorders>
          <w:bottom w:val="nil"/>
          <w:tl2br w:val="none" w:sz="0" w:space="0" w:color="auto"/>
          <w:tr2bl w:val="none" w:sz="0" w:space="0" w:color="auto"/>
        </w:tcBorders>
        <w:shd w:val="clear" w:color="auto" w:fill="000000"/>
      </w:tcPr>
    </w:tblStylePr>
  </w:style>
  <w:style w:type="table" w:customStyle="1" w:styleId="AGreenandgreytable">
    <w:name w:val="A Green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FFFFFF"/>
        <w:insideV w:val="single" w:sz="4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Cambria" w:hAnsi="Cambria"/>
        <w:b/>
        <w:bCs/>
        <w:color w:val="FFFFFF"/>
        <w:sz w:val="22"/>
      </w:rPr>
      <w:tblPr/>
      <w:tcPr>
        <w:shd w:val="clear" w:color="auto" w:fill="009036"/>
      </w:tcPr>
    </w:tblStylePr>
  </w:style>
  <w:style w:type="table" w:customStyle="1" w:styleId="AGreyandwhitetable">
    <w:name w:val="A Grey and white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Cambria" w:hAnsi="Cambria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ormal"/>
    <w:next w:val="Normal"/>
    <w:rsid w:val="00CF7DE8"/>
    <w:pPr>
      <w:numPr>
        <w:numId w:val="1"/>
      </w:numPr>
      <w:tabs>
        <w:tab w:val="clear" w:pos="360"/>
        <w:tab w:val="left" w:pos="567"/>
      </w:tabs>
      <w:ind w:left="567" w:hanging="567"/>
    </w:pPr>
    <w:rPr>
      <w:b/>
      <w:lang w:val="en"/>
    </w:rPr>
  </w:style>
  <w:style w:type="paragraph" w:customStyle="1" w:styleId="Subnumbers">
    <w:name w:val="Sub numbers"/>
    <w:basedOn w:val="Numbers"/>
    <w:rsid w:val="005E2CFE"/>
    <w:pPr>
      <w:numPr>
        <w:ilvl w:val="2"/>
      </w:numPr>
    </w:pPr>
  </w:style>
  <w:style w:type="paragraph" w:customStyle="1" w:styleId="SubnumbersDouble">
    <w:name w:val="Sub numbers (Double)"/>
    <w:basedOn w:val="Normal"/>
    <w:rsid w:val="005E2CFE"/>
    <w:pPr>
      <w:numPr>
        <w:ilvl w:val="3"/>
      </w:numPr>
    </w:pPr>
    <w:rPr>
      <w:bCs/>
    </w:rPr>
  </w:style>
  <w:style w:type="paragraph" w:styleId="Footer">
    <w:name w:val="footer"/>
    <w:basedOn w:val="Normal"/>
    <w:link w:val="FooterChar"/>
    <w:rsid w:val="00502E65"/>
    <w:pPr>
      <w:tabs>
        <w:tab w:val="right" w:pos="9923"/>
      </w:tabs>
    </w:pPr>
    <w:rPr>
      <w:sz w:val="20"/>
    </w:rPr>
  </w:style>
  <w:style w:type="character" w:customStyle="1" w:styleId="FooterChar">
    <w:name w:val="Footer Char"/>
    <w:link w:val="Footer"/>
    <w:rsid w:val="00A8085B"/>
    <w:rPr>
      <w:rFonts w:ascii="Gill Sans MT" w:hAnsi="Gill Sans MT" w:cs="Arial"/>
      <w:szCs w:val="24"/>
      <w:lang w:eastAsia="en-US"/>
    </w:rPr>
  </w:style>
  <w:style w:type="paragraph" w:customStyle="1" w:styleId="FooterCaps">
    <w:name w:val="Footer Caps"/>
    <w:basedOn w:val="Normal"/>
    <w:link w:val="FooterCapsCharChar"/>
    <w:rsid w:val="00A8085B"/>
    <w:p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B83776"/>
  </w:style>
  <w:style w:type="character" w:customStyle="1" w:styleId="FooterCapsCharChar">
    <w:name w:val="Footer Caps Char Char"/>
    <w:link w:val="FooterCaps"/>
    <w:rsid w:val="00A8085B"/>
    <w:rPr>
      <w:rFonts w:ascii="Gill Sans MT" w:hAnsi="Gill Sans MT" w:cs="Arial"/>
      <w:caps/>
      <w:lang w:eastAsia="en-US"/>
    </w:rPr>
  </w:style>
  <w:style w:type="paragraph" w:customStyle="1" w:styleId="Highlighttext">
    <w:name w:val="Highlight text"/>
    <w:basedOn w:val="Normal"/>
    <w:next w:val="Normal"/>
    <w:link w:val="HighlighttextChar"/>
    <w:rsid w:val="00442167"/>
    <w:pPr>
      <w:shd w:val="clear" w:color="auto" w:fill="D9D9D9"/>
    </w:pPr>
  </w:style>
  <w:style w:type="table" w:styleId="TableGrid">
    <w:name w:val="Table Grid"/>
    <w:basedOn w:val="TableNormal"/>
    <w:semiHidden/>
    <w:rsid w:val="00CD5FF0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7FC3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3D15A8"/>
    <w:pPr>
      <w:numPr>
        <w:numId w:val="9"/>
      </w:numPr>
    </w:pPr>
  </w:style>
  <w:style w:type="paragraph" w:customStyle="1" w:styleId="Numbers">
    <w:name w:val="Numbers"/>
    <w:basedOn w:val="Normal"/>
    <w:rsid w:val="00857D86"/>
    <w:pPr>
      <w:numPr>
        <w:ilvl w:val="1"/>
      </w:numPr>
    </w:pPr>
    <w:rPr>
      <w:rFonts w:cs="Times New Roman"/>
      <w:szCs w:val="20"/>
      <w:lang w:val="en"/>
    </w:rPr>
  </w:style>
  <w:style w:type="paragraph" w:customStyle="1" w:styleId="Documenttitle">
    <w:name w:val="Document title"/>
    <w:basedOn w:val="Normal"/>
    <w:next w:val="Documenttitlesubtitle"/>
    <w:rsid w:val="00770C23"/>
    <w:pPr>
      <w:keepNext/>
      <w:tabs>
        <w:tab w:val="clear" w:pos="0"/>
      </w:tabs>
      <w:ind w:left="340" w:right="2625" w:hanging="170"/>
    </w:pPr>
    <w:rPr>
      <w:b/>
      <w:caps/>
      <w:kern w:val="32"/>
      <w:sz w:val="48"/>
    </w:rPr>
  </w:style>
  <w:style w:type="paragraph" w:customStyle="1" w:styleId="Documenttitlesubtitle">
    <w:name w:val="Document title (sub title)"/>
    <w:basedOn w:val="Normal"/>
    <w:next w:val="Normal"/>
    <w:rsid w:val="00770C23"/>
    <w:pPr>
      <w:keepNext/>
      <w:ind w:left="340" w:right="2625" w:hanging="170"/>
    </w:pPr>
    <w:rPr>
      <w:kern w:val="32"/>
      <w:sz w:val="32"/>
    </w:rPr>
  </w:style>
  <w:style w:type="paragraph" w:styleId="Header">
    <w:name w:val="header"/>
    <w:basedOn w:val="Normal"/>
    <w:semiHidden/>
    <w:rsid w:val="002C1025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5E2CFE"/>
    <w:pPr>
      <w:numPr>
        <w:numId w:val="8"/>
      </w:numPr>
      <w:ind w:left="0" w:firstLine="0"/>
    </w:pPr>
  </w:style>
  <w:style w:type="paragraph" w:styleId="BodyText">
    <w:name w:val="Body Text"/>
    <w:basedOn w:val="Normal"/>
    <w:semiHidden/>
    <w:rsid w:val="007E1AE0"/>
    <w:pPr>
      <w:spacing w:after="120"/>
    </w:pPr>
  </w:style>
  <w:style w:type="paragraph" w:styleId="ListBullet2">
    <w:name w:val="List Bullet 2"/>
    <w:basedOn w:val="Normal"/>
    <w:semiHidden/>
    <w:rsid w:val="007E1AE0"/>
    <w:pPr>
      <w:numPr>
        <w:ilvl w:val="1"/>
        <w:numId w:val="8"/>
      </w:numPr>
    </w:pPr>
  </w:style>
  <w:style w:type="numbering" w:styleId="1ai">
    <w:name w:val="Outline List 1"/>
    <w:basedOn w:val="NoList"/>
    <w:semiHidden/>
    <w:rsid w:val="003D15A8"/>
    <w:pPr>
      <w:numPr>
        <w:numId w:val="10"/>
      </w:numPr>
    </w:pPr>
  </w:style>
  <w:style w:type="paragraph" w:styleId="ListBullet3">
    <w:name w:val="List Bullet 3"/>
    <w:basedOn w:val="Normal"/>
    <w:semiHidden/>
    <w:rsid w:val="007E1AE0"/>
    <w:pPr>
      <w:numPr>
        <w:ilvl w:val="2"/>
        <w:numId w:val="8"/>
      </w:numPr>
    </w:pPr>
  </w:style>
  <w:style w:type="paragraph" w:styleId="ListBullet4">
    <w:name w:val="List Bullet 4"/>
    <w:basedOn w:val="Normal"/>
    <w:semiHidden/>
    <w:rsid w:val="007E1AE0"/>
    <w:pPr>
      <w:numPr>
        <w:ilvl w:val="3"/>
        <w:numId w:val="8"/>
      </w:numPr>
    </w:pPr>
  </w:style>
  <w:style w:type="paragraph" w:styleId="ListBullet5">
    <w:name w:val="List Bullet 5"/>
    <w:basedOn w:val="Normal"/>
    <w:semiHidden/>
    <w:rsid w:val="007E1AE0"/>
    <w:pPr>
      <w:numPr>
        <w:ilvl w:val="4"/>
        <w:numId w:val="8"/>
      </w:numPr>
    </w:pPr>
  </w:style>
  <w:style w:type="character" w:customStyle="1" w:styleId="HighlighttextChar">
    <w:name w:val="Highlight text Char"/>
    <w:link w:val="Highlighttext"/>
    <w:rsid w:val="00921826"/>
    <w:rPr>
      <w:rFonts w:ascii="Gill Sans MT" w:hAnsi="Gill Sans MT" w:cs="Arial"/>
      <w:sz w:val="24"/>
      <w:szCs w:val="24"/>
      <w:shd w:val="clear" w:color="auto" w:fill="D9D9D9"/>
      <w:lang w:eastAsia="en-US"/>
    </w:rPr>
  </w:style>
  <w:style w:type="numbering" w:styleId="ArticleSection">
    <w:name w:val="Outline List 3"/>
    <w:basedOn w:val="NoList"/>
    <w:semiHidden/>
    <w:rsid w:val="003D15A8"/>
    <w:pPr>
      <w:numPr>
        <w:numId w:val="11"/>
      </w:numPr>
    </w:pPr>
  </w:style>
  <w:style w:type="paragraph" w:styleId="BlockText">
    <w:name w:val="Block Text"/>
    <w:basedOn w:val="Normal"/>
    <w:semiHidden/>
    <w:rsid w:val="003D15A8"/>
    <w:pPr>
      <w:spacing w:after="120"/>
      <w:ind w:left="1440" w:right="1440"/>
    </w:pPr>
  </w:style>
  <w:style w:type="paragraph" w:styleId="BodyText2">
    <w:name w:val="Body Text 2"/>
    <w:basedOn w:val="Normal"/>
    <w:semiHidden/>
    <w:rsid w:val="003D15A8"/>
    <w:pPr>
      <w:spacing w:after="120" w:line="480" w:lineRule="auto"/>
    </w:pPr>
  </w:style>
  <w:style w:type="paragraph" w:styleId="BodyText3">
    <w:name w:val="Body Text 3"/>
    <w:basedOn w:val="Normal"/>
    <w:semiHidden/>
    <w:rsid w:val="003D15A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D15A8"/>
    <w:pPr>
      <w:ind w:firstLine="210"/>
    </w:pPr>
  </w:style>
  <w:style w:type="paragraph" w:styleId="BodyTextIndent">
    <w:name w:val="Body Text Indent"/>
    <w:basedOn w:val="Normal"/>
    <w:semiHidden/>
    <w:rsid w:val="003D15A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D15A8"/>
    <w:pPr>
      <w:ind w:firstLine="210"/>
    </w:pPr>
  </w:style>
  <w:style w:type="paragraph" w:styleId="BodyTextIndent2">
    <w:name w:val="Body Text Indent 2"/>
    <w:basedOn w:val="Normal"/>
    <w:semiHidden/>
    <w:rsid w:val="003D15A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D15A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D15A8"/>
    <w:pPr>
      <w:ind w:left="4252"/>
    </w:pPr>
  </w:style>
  <w:style w:type="paragraph" w:styleId="Date">
    <w:name w:val="Date"/>
    <w:basedOn w:val="Normal"/>
    <w:next w:val="Normal"/>
    <w:semiHidden/>
    <w:rsid w:val="003D15A8"/>
  </w:style>
  <w:style w:type="paragraph" w:styleId="E-mailSignature">
    <w:name w:val="E-mail Signature"/>
    <w:basedOn w:val="Normal"/>
    <w:semiHidden/>
    <w:rsid w:val="003D15A8"/>
  </w:style>
  <w:style w:type="character" w:styleId="Emphasis">
    <w:name w:val="Emphasis"/>
    <w:uiPriority w:val="20"/>
    <w:qFormat/>
    <w:rsid w:val="003D15A8"/>
    <w:rPr>
      <w:i/>
      <w:iCs/>
    </w:rPr>
  </w:style>
  <w:style w:type="paragraph" w:styleId="EnvelopeAddress">
    <w:name w:val="envelope address"/>
    <w:basedOn w:val="Normal"/>
    <w:semiHidden/>
    <w:rsid w:val="003D15A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3D15A8"/>
    <w:rPr>
      <w:rFonts w:ascii="Arial" w:hAnsi="Arial"/>
      <w:sz w:val="20"/>
      <w:szCs w:val="20"/>
    </w:rPr>
  </w:style>
  <w:style w:type="character" w:styleId="FollowedHyperlink">
    <w:name w:val="FollowedHyperlink"/>
    <w:semiHidden/>
    <w:rsid w:val="003D15A8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D15A8"/>
  </w:style>
  <w:style w:type="paragraph" w:styleId="HTMLAddress">
    <w:name w:val="HTML Address"/>
    <w:basedOn w:val="Normal"/>
    <w:semiHidden/>
    <w:rsid w:val="003D15A8"/>
    <w:rPr>
      <w:i/>
      <w:iCs/>
    </w:rPr>
  </w:style>
  <w:style w:type="character" w:styleId="HTMLCite">
    <w:name w:val="HTML Cite"/>
    <w:semiHidden/>
    <w:rsid w:val="003D15A8"/>
    <w:rPr>
      <w:i/>
      <w:iCs/>
    </w:rPr>
  </w:style>
  <w:style w:type="character" w:styleId="HTMLCode">
    <w:name w:val="HTML Code"/>
    <w:semiHidden/>
    <w:rsid w:val="003D15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D15A8"/>
    <w:rPr>
      <w:i/>
      <w:iCs/>
    </w:rPr>
  </w:style>
  <w:style w:type="character" w:styleId="HTMLKeyboard">
    <w:name w:val="HTML Keyboard"/>
    <w:semiHidden/>
    <w:rsid w:val="003D15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D15A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D15A8"/>
    <w:rPr>
      <w:rFonts w:ascii="Courier New" w:hAnsi="Courier New" w:cs="Courier New"/>
    </w:rPr>
  </w:style>
  <w:style w:type="character" w:styleId="HTMLTypewriter">
    <w:name w:val="HTML Typewriter"/>
    <w:semiHidden/>
    <w:rsid w:val="003D15A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D15A8"/>
    <w:rPr>
      <w:i/>
      <w:iCs/>
    </w:rPr>
  </w:style>
  <w:style w:type="character" w:styleId="LineNumber">
    <w:name w:val="line number"/>
    <w:basedOn w:val="DefaultParagraphFont"/>
    <w:semiHidden/>
    <w:rsid w:val="003D15A8"/>
  </w:style>
  <w:style w:type="paragraph" w:styleId="List">
    <w:name w:val="List"/>
    <w:basedOn w:val="Normal"/>
    <w:semiHidden/>
    <w:rsid w:val="003D15A8"/>
    <w:pPr>
      <w:ind w:left="283" w:hanging="283"/>
    </w:pPr>
  </w:style>
  <w:style w:type="paragraph" w:styleId="List2">
    <w:name w:val="List 2"/>
    <w:basedOn w:val="Normal"/>
    <w:semiHidden/>
    <w:rsid w:val="003D15A8"/>
    <w:pPr>
      <w:ind w:left="566" w:hanging="283"/>
    </w:pPr>
  </w:style>
  <w:style w:type="paragraph" w:styleId="List3">
    <w:name w:val="List 3"/>
    <w:basedOn w:val="Normal"/>
    <w:semiHidden/>
    <w:rsid w:val="003D15A8"/>
    <w:pPr>
      <w:ind w:left="849" w:hanging="283"/>
    </w:pPr>
  </w:style>
  <w:style w:type="paragraph" w:styleId="List4">
    <w:name w:val="List 4"/>
    <w:basedOn w:val="Normal"/>
    <w:semiHidden/>
    <w:rsid w:val="003D15A8"/>
    <w:pPr>
      <w:ind w:left="1132" w:hanging="283"/>
    </w:pPr>
  </w:style>
  <w:style w:type="paragraph" w:styleId="List5">
    <w:name w:val="List 5"/>
    <w:basedOn w:val="Normal"/>
    <w:semiHidden/>
    <w:rsid w:val="003D15A8"/>
    <w:pPr>
      <w:ind w:left="1415" w:hanging="283"/>
    </w:pPr>
  </w:style>
  <w:style w:type="paragraph" w:styleId="ListContinue">
    <w:name w:val="List Continue"/>
    <w:basedOn w:val="Normal"/>
    <w:semiHidden/>
    <w:rsid w:val="003D15A8"/>
    <w:pPr>
      <w:spacing w:after="120"/>
      <w:ind w:left="283"/>
    </w:pPr>
  </w:style>
  <w:style w:type="paragraph" w:styleId="ListContinue2">
    <w:name w:val="List Continue 2"/>
    <w:basedOn w:val="Normal"/>
    <w:semiHidden/>
    <w:rsid w:val="003D15A8"/>
    <w:pPr>
      <w:spacing w:after="120"/>
      <w:ind w:left="566"/>
    </w:pPr>
  </w:style>
  <w:style w:type="paragraph" w:styleId="ListContinue3">
    <w:name w:val="List Continue 3"/>
    <w:basedOn w:val="Normal"/>
    <w:semiHidden/>
    <w:rsid w:val="003D15A8"/>
    <w:pPr>
      <w:spacing w:after="120"/>
      <w:ind w:left="849"/>
    </w:pPr>
  </w:style>
  <w:style w:type="paragraph" w:styleId="ListContinue4">
    <w:name w:val="List Continue 4"/>
    <w:basedOn w:val="Normal"/>
    <w:semiHidden/>
    <w:rsid w:val="003D15A8"/>
    <w:pPr>
      <w:spacing w:after="120"/>
      <w:ind w:left="1132"/>
    </w:pPr>
  </w:style>
  <w:style w:type="paragraph" w:styleId="ListContinue5">
    <w:name w:val="List Continue 5"/>
    <w:basedOn w:val="Normal"/>
    <w:semiHidden/>
    <w:rsid w:val="003D15A8"/>
    <w:pPr>
      <w:spacing w:after="120"/>
      <w:ind w:left="1415"/>
    </w:pPr>
  </w:style>
  <w:style w:type="paragraph" w:styleId="ListNumber">
    <w:name w:val="List Number"/>
    <w:basedOn w:val="Normal"/>
    <w:semiHidden/>
    <w:rsid w:val="003D15A8"/>
    <w:pPr>
      <w:numPr>
        <w:numId w:val="3"/>
      </w:numPr>
    </w:pPr>
  </w:style>
  <w:style w:type="paragraph" w:styleId="ListNumber2">
    <w:name w:val="List Number 2"/>
    <w:basedOn w:val="Normal"/>
    <w:semiHidden/>
    <w:rsid w:val="003D15A8"/>
    <w:pPr>
      <w:numPr>
        <w:numId w:val="4"/>
      </w:numPr>
    </w:pPr>
  </w:style>
  <w:style w:type="paragraph" w:styleId="ListNumber3">
    <w:name w:val="List Number 3"/>
    <w:basedOn w:val="Normal"/>
    <w:semiHidden/>
    <w:rsid w:val="003D15A8"/>
    <w:pPr>
      <w:numPr>
        <w:numId w:val="5"/>
      </w:numPr>
    </w:pPr>
  </w:style>
  <w:style w:type="paragraph" w:styleId="ListNumber4">
    <w:name w:val="List Number 4"/>
    <w:basedOn w:val="Normal"/>
    <w:semiHidden/>
    <w:rsid w:val="003D15A8"/>
    <w:pPr>
      <w:numPr>
        <w:numId w:val="6"/>
      </w:numPr>
    </w:pPr>
  </w:style>
  <w:style w:type="paragraph" w:styleId="ListNumber5">
    <w:name w:val="List Number 5"/>
    <w:basedOn w:val="Normal"/>
    <w:semiHidden/>
    <w:rsid w:val="003D15A8"/>
    <w:pPr>
      <w:numPr>
        <w:numId w:val="7"/>
      </w:numPr>
    </w:pPr>
  </w:style>
  <w:style w:type="paragraph" w:styleId="MessageHeader">
    <w:name w:val="Message Header"/>
    <w:basedOn w:val="Normal"/>
    <w:semiHidden/>
    <w:rsid w:val="003D15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Web">
    <w:name w:val="Normal (Web)"/>
    <w:basedOn w:val="Normal"/>
    <w:semiHidden/>
    <w:rsid w:val="003D15A8"/>
    <w:rPr>
      <w:rFonts w:ascii="Times New Roman" w:hAnsi="Times New Roman" w:cs="Times New Roman"/>
    </w:rPr>
  </w:style>
  <w:style w:type="paragraph" w:styleId="NormalIndent">
    <w:name w:val="Normal Indent"/>
    <w:basedOn w:val="Normal"/>
    <w:semiHidden/>
    <w:rsid w:val="003D15A8"/>
    <w:pPr>
      <w:ind w:left="720"/>
    </w:pPr>
  </w:style>
  <w:style w:type="paragraph" w:styleId="NoteHeading">
    <w:name w:val="Note Heading"/>
    <w:basedOn w:val="Normal"/>
    <w:next w:val="Normal"/>
    <w:semiHidden/>
    <w:rsid w:val="003D15A8"/>
  </w:style>
  <w:style w:type="character" w:styleId="PageNumber">
    <w:name w:val="page number"/>
    <w:basedOn w:val="DefaultParagraphFont"/>
    <w:semiHidden/>
    <w:rsid w:val="003D15A8"/>
  </w:style>
  <w:style w:type="paragraph" w:styleId="PlainText">
    <w:name w:val="Plain Text"/>
    <w:basedOn w:val="Normal"/>
    <w:semiHidden/>
    <w:rsid w:val="003D15A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D15A8"/>
  </w:style>
  <w:style w:type="paragraph" w:styleId="Signature">
    <w:name w:val="Signature"/>
    <w:basedOn w:val="Normal"/>
    <w:semiHidden/>
    <w:rsid w:val="003D15A8"/>
    <w:pPr>
      <w:ind w:left="4252"/>
    </w:pPr>
  </w:style>
  <w:style w:type="character" w:styleId="Strong">
    <w:name w:val="Strong"/>
    <w:qFormat/>
    <w:rsid w:val="003D15A8"/>
    <w:rPr>
      <w:b/>
      <w:bCs/>
    </w:rPr>
  </w:style>
  <w:style w:type="paragraph" w:styleId="Subtitle">
    <w:name w:val="Subtitle"/>
    <w:basedOn w:val="Normal"/>
    <w:qFormat/>
    <w:rsid w:val="003D15A8"/>
    <w:p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D15A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customStyle="1" w:styleId="PCC12ptMainText">
    <w:name w:val="PCC 12pt Main Text"/>
    <w:qFormat/>
    <w:rsid w:val="005274B6"/>
    <w:pPr>
      <w:spacing w:before="120"/>
    </w:pPr>
    <w:rPr>
      <w:rFonts w:ascii="Gill Sans MT" w:hAnsi="Gill Sans MT" w:cs="Arial"/>
      <w:sz w:val="24"/>
      <w:szCs w:val="24"/>
      <w:lang w:eastAsia="en-US"/>
    </w:rPr>
  </w:style>
  <w:style w:type="paragraph" w:customStyle="1" w:styleId="PCC18ptHeader">
    <w:name w:val="PCC 18pt Header"/>
    <w:qFormat/>
    <w:rsid w:val="005274B6"/>
    <w:rPr>
      <w:rFonts w:ascii="Gill Sans MT" w:hAnsi="Gill Sans MT" w:cs="Arial"/>
      <w:b/>
      <w:color w:val="000000"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rsid w:val="001D4AC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4AC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334CC"/>
    <w:pPr>
      <w:ind w:left="720"/>
      <w:contextualSpacing/>
    </w:pPr>
  </w:style>
  <w:style w:type="paragraph" w:customStyle="1" w:styleId="Default">
    <w:name w:val="Default"/>
    <w:rsid w:val="001748F3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ilfuvd">
    <w:name w:val="ilfuvd"/>
    <w:basedOn w:val="DefaultParagraphFont"/>
    <w:rsid w:val="006D5B9D"/>
  </w:style>
  <w:style w:type="paragraph" w:styleId="NoSpacing">
    <w:name w:val="No Spacing"/>
    <w:uiPriority w:val="1"/>
    <w:qFormat/>
    <w:rsid w:val="002B5964"/>
    <w:pPr>
      <w:tabs>
        <w:tab w:val="num" w:pos="0"/>
      </w:tabs>
    </w:pPr>
    <w:rPr>
      <w:rFonts w:ascii="Gill Sans MT" w:hAnsi="Gill Sans MT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972DD0E70A48A9AAF009FB548B4D" ma:contentTypeVersion="16" ma:contentTypeDescription="Create a new document." ma:contentTypeScope="" ma:versionID="c1cc80e4c04631c4c9897a1cfdc220b3">
  <xsd:schema xmlns:xsd="http://www.w3.org/2001/XMLSchema" xmlns:xs="http://www.w3.org/2001/XMLSchema" xmlns:p="http://schemas.microsoft.com/office/2006/metadata/properties" xmlns:ns2="d2fb9c83-5500-4187-a83a-21f9ccd26e2d" xmlns:ns3="3b948a20-34c5-46d6-badf-940d49bd4a22" targetNamespace="http://schemas.microsoft.com/office/2006/metadata/properties" ma:root="true" ma:fieldsID="015d91356313d8f5a6bcf86c07858043" ns2:_="" ns3:_="">
    <xsd:import namespace="d2fb9c83-5500-4187-a83a-21f9ccd26e2d"/>
    <xsd:import namespace="3b948a20-34c5-46d6-badf-940d49bd4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b9c83-5500-4187-a83a-21f9ccd26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2e36dfd-d9d3-48c1-9483-269f67c87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8a20-34c5-46d6-badf-940d49bd4a2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31ae6b0-e8f9-48b8-9d9d-f41ca7fb129a}" ma:internalName="TaxCatchAll" ma:showField="CatchAllData" ma:web="a52d2f27-5c56-4a72-8238-43150ea5f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48a20-34c5-46d6-badf-940d49bd4a22" xsi:nil="true"/>
    <lcf76f155ced4ddcb4097134ff3c332f xmlns="d2fb9c83-5500-4187-a83a-21f9ccd26e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520693-BB90-4E4F-8614-E0CCFA965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08389-265F-4DF7-938A-0470CD602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b9c83-5500-4187-a83a-21f9ccd26e2d"/>
    <ds:schemaRef ds:uri="3b948a20-34c5-46d6-badf-940d49bd4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8478C-35E2-48AC-966F-209BE6B11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F476F7-25AF-444A-BFA7-C6C3A7E01AAF}">
  <ds:schemaRefs>
    <ds:schemaRef ds:uri="http://schemas.microsoft.com/office/2006/metadata/properties"/>
    <ds:schemaRef ds:uri="http://schemas.microsoft.com/office/infopath/2007/PartnerControls"/>
    <ds:schemaRef ds:uri="3b948a20-34c5-46d6-badf-940d49bd4a22"/>
    <ds:schemaRef ds:uri="d2fb9c83-5500-4187-a83a-21f9ccd26e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 BLANK ROLE PROFILE TEMPLATE</vt:lpstr>
    </vt:vector>
  </TitlesOfParts>
  <Company>Plymouth City council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 BLANK ROLE PROFILE TEMPLATE</dc:title>
  <dc:creator>Gerald Willis</dc:creator>
  <cp:lastModifiedBy>Jenn Scott</cp:lastModifiedBy>
  <cp:revision>2</cp:revision>
  <cp:lastPrinted>1901-01-01T00:00:00Z</cp:lastPrinted>
  <dcterms:created xsi:type="dcterms:W3CDTF">2024-09-19T10:49:00Z</dcterms:created>
  <dcterms:modified xsi:type="dcterms:W3CDTF">2024-09-19T10:49:00Z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0x0101001F35972DD0E70A48A9AAF009FB548B4D</vt:lpwstr>
  </property>
  <property fmtid="{D5CDD505-2E9C-101B-9397-08002B2CF9AE}" pid="3" name="MediaServiceImageTags">
    <vt:lpwstr/>
  </property>
</Properties>
</file>